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0E6" w:rsidRPr="00DD1721" w:rsidRDefault="00DA3FD1" w:rsidP="002140E6">
      <w:pPr>
        <w:ind w:left="5670"/>
        <w:rPr>
          <w:rFonts w:eastAsia="Courier New"/>
          <w:b/>
          <w:bCs/>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87.95pt;margin-top:-11.8pt;width:293.35pt;height:70.7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056DA" w:rsidRPr="007579DF" w:rsidRDefault="00E056DA" w:rsidP="007579DF">
                  <w:pPr>
                    <w:suppressAutoHyphens/>
                    <w:jc w:val="both"/>
                    <w:rPr>
                      <w:color w:val="000000"/>
                    </w:rPr>
                  </w:pPr>
                  <w:r w:rsidRPr="007579DF">
                    <w:rPr>
                      <w:sz w:val="20"/>
                      <w:szCs w:val="20"/>
                    </w:rPr>
                    <w:t>Приложение к программе подготовки научных и научно-педагогических кадров в аспирантуре по научной специальности</w:t>
                  </w:r>
                  <w:r>
                    <w:rPr>
                      <w:sz w:val="20"/>
                      <w:szCs w:val="20"/>
                    </w:rPr>
                    <w:t xml:space="preserve"> </w:t>
                  </w:r>
                  <w:r w:rsidRPr="0047230E">
                    <w:rPr>
                      <w:sz w:val="20"/>
                      <w:szCs w:val="20"/>
                    </w:rPr>
                    <w:t>5.9.9. Медиакоммуникации</w:t>
                  </w:r>
                  <w:r w:rsidRPr="007579DF">
                    <w:rPr>
                      <w:color w:val="FF0000"/>
                      <w:sz w:val="20"/>
                      <w:szCs w:val="20"/>
                    </w:rPr>
                    <w:t xml:space="preserve">, </w:t>
                  </w:r>
                  <w:r w:rsidRPr="007579DF">
                    <w:rPr>
                      <w:color w:val="000000"/>
                      <w:sz w:val="20"/>
                      <w:szCs w:val="20"/>
                    </w:rPr>
                    <w:t xml:space="preserve">утв. приказом ректора ОмГА от 28.03.2022 </w:t>
                  </w:r>
                  <w:r w:rsidRPr="008A7608">
                    <w:rPr>
                      <w:color w:val="000000"/>
                      <w:sz w:val="20"/>
                      <w:szCs w:val="20"/>
                    </w:rPr>
                    <w:t xml:space="preserve">№ </w:t>
                  </w:r>
                  <w:r w:rsidR="008A7608" w:rsidRPr="008A7608">
                    <w:rPr>
                      <w:color w:val="000000"/>
                      <w:sz w:val="20"/>
                      <w:szCs w:val="20"/>
                    </w:rPr>
                    <w:t>2</w:t>
                  </w:r>
                  <w:r w:rsidR="00B75B0F">
                    <w:rPr>
                      <w:color w:val="000000"/>
                      <w:sz w:val="20"/>
                      <w:szCs w:val="20"/>
                    </w:rPr>
                    <w:t>8</w:t>
                  </w:r>
                </w:p>
                <w:p w:rsidR="00E056DA" w:rsidRPr="00AE7C8D" w:rsidRDefault="00E056DA" w:rsidP="002140E6">
                  <w:pPr>
                    <w:suppressAutoHyphens/>
                    <w:jc w:val="both"/>
                  </w:pPr>
                </w:p>
              </w:txbxContent>
            </v:textbox>
          </v:shape>
        </w:pict>
      </w:r>
    </w:p>
    <w:p w:rsidR="002140E6" w:rsidRPr="00DD1721" w:rsidRDefault="002140E6" w:rsidP="002140E6">
      <w:pPr>
        <w:ind w:left="5670"/>
        <w:rPr>
          <w:rFonts w:eastAsia="Courier New"/>
          <w:b/>
          <w:bCs/>
        </w:rPr>
      </w:pPr>
    </w:p>
    <w:p w:rsidR="002140E6" w:rsidRPr="00DD1721" w:rsidRDefault="002140E6" w:rsidP="002140E6">
      <w:pPr>
        <w:ind w:left="5670"/>
        <w:rPr>
          <w:rFonts w:eastAsia="Courier New"/>
          <w:b/>
          <w:bCs/>
        </w:rPr>
      </w:pPr>
    </w:p>
    <w:p w:rsidR="002140E6" w:rsidRPr="00DD1721" w:rsidRDefault="002140E6" w:rsidP="002140E6">
      <w:pPr>
        <w:ind w:left="5670"/>
        <w:rPr>
          <w:rFonts w:eastAsia="Courier New"/>
          <w:b/>
          <w:bCs/>
        </w:rPr>
      </w:pPr>
    </w:p>
    <w:p w:rsidR="002140E6" w:rsidRPr="00DD1721" w:rsidRDefault="002140E6" w:rsidP="002140E6">
      <w:pPr>
        <w:ind w:right="1"/>
        <w:contextualSpacing/>
        <w:jc w:val="center"/>
        <w:rPr>
          <w:rFonts w:eastAsia="Courier New"/>
          <w:noProof/>
          <w:lang w:bidi="ru-RU"/>
        </w:rPr>
      </w:pPr>
    </w:p>
    <w:p w:rsidR="002140E6" w:rsidRPr="00DD1721" w:rsidRDefault="002140E6" w:rsidP="002140E6">
      <w:pPr>
        <w:ind w:right="1"/>
        <w:contextualSpacing/>
        <w:jc w:val="center"/>
        <w:rPr>
          <w:rFonts w:eastAsia="Courier New"/>
          <w:noProof/>
          <w:lang w:bidi="ru-RU"/>
        </w:rPr>
      </w:pPr>
      <w:r w:rsidRPr="00DD1721">
        <w:rPr>
          <w:rFonts w:eastAsia="Courier New"/>
          <w:noProof/>
          <w:lang w:bidi="ru-RU"/>
        </w:rPr>
        <w:t>Частное учреждение образовательная организация высшего образования</w:t>
      </w:r>
    </w:p>
    <w:p w:rsidR="002140E6" w:rsidRPr="00DD1721" w:rsidRDefault="002140E6" w:rsidP="002140E6">
      <w:pPr>
        <w:ind w:right="1"/>
        <w:contextualSpacing/>
        <w:jc w:val="center"/>
        <w:rPr>
          <w:rFonts w:eastAsia="Courier New"/>
          <w:noProof/>
          <w:lang w:bidi="ru-RU"/>
        </w:rPr>
      </w:pPr>
      <w:r w:rsidRPr="00DD1721">
        <w:rPr>
          <w:rFonts w:eastAsia="Courier New"/>
          <w:noProof/>
          <w:lang w:bidi="ru-RU"/>
        </w:rPr>
        <w:t>«Омская гуманитарная академия»</w:t>
      </w:r>
    </w:p>
    <w:p w:rsidR="00533ABB" w:rsidRPr="00DD1721" w:rsidRDefault="00533ABB" w:rsidP="00533ABB">
      <w:pPr>
        <w:ind w:right="1"/>
        <w:contextualSpacing/>
        <w:jc w:val="center"/>
        <w:rPr>
          <w:rFonts w:eastAsia="Courier New"/>
          <w:noProof/>
          <w:sz w:val="28"/>
          <w:szCs w:val="28"/>
          <w:lang w:bidi="ru-RU"/>
        </w:rPr>
      </w:pPr>
      <w:r w:rsidRPr="00DD1721">
        <w:rPr>
          <w:rFonts w:eastAsia="Courier New"/>
          <w:noProof/>
          <w:lang w:bidi="ru-RU"/>
        </w:rPr>
        <w:t xml:space="preserve">Кафедра «Политологии, </w:t>
      </w:r>
      <w:r w:rsidRPr="00DD1721">
        <w:t>социально-гуманитарных дисциплин и иностранных языков</w:t>
      </w:r>
      <w:r w:rsidRPr="00DD1721">
        <w:rPr>
          <w:rFonts w:eastAsia="Courier New"/>
          <w:noProof/>
          <w:lang w:bidi="ru-RU"/>
        </w:rPr>
        <w:t>»</w:t>
      </w:r>
    </w:p>
    <w:p w:rsidR="002140E6" w:rsidRPr="00DD1721" w:rsidRDefault="002140E6" w:rsidP="002140E6">
      <w:pPr>
        <w:ind w:right="1"/>
        <w:contextualSpacing/>
        <w:jc w:val="center"/>
        <w:rPr>
          <w:rFonts w:eastAsia="Courier New"/>
          <w:noProof/>
          <w:sz w:val="28"/>
          <w:szCs w:val="28"/>
          <w:lang w:bidi="ru-RU"/>
        </w:rPr>
      </w:pPr>
    </w:p>
    <w:p w:rsidR="002140E6" w:rsidRPr="00DD1721" w:rsidRDefault="00DA3FD1" w:rsidP="002140E6">
      <w:pPr>
        <w:ind w:right="1"/>
        <w:contextualSpacing/>
        <w:jc w:val="center"/>
        <w:rPr>
          <w:rFonts w:eastAsia="Courier New"/>
          <w:noProof/>
          <w:sz w:val="28"/>
          <w:szCs w:val="28"/>
          <w:lang w:bidi="ru-RU"/>
        </w:rPr>
      </w:pPr>
      <w:r>
        <w:rPr>
          <w:rFonts w:eastAsia="Courier New"/>
          <w:b/>
          <w:noProof/>
        </w:rPr>
        <w:pict>
          <v:shape id="_x0000_s1032" type="#_x0000_t202" style="position:absolute;left:0;text-align:left;margin-left:253.15pt;margin-top:12.1pt;width:187.1pt;height:90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056DA" w:rsidRPr="00C94464" w:rsidRDefault="00E056DA" w:rsidP="002140E6">
                  <w:pPr>
                    <w:jc w:val="center"/>
                  </w:pPr>
                  <w:r w:rsidRPr="00C94464">
                    <w:t>УТВЕРЖДАЮ:</w:t>
                  </w:r>
                </w:p>
                <w:p w:rsidR="00E056DA" w:rsidRPr="00C94464" w:rsidRDefault="00E056DA" w:rsidP="002140E6">
                  <w:pPr>
                    <w:jc w:val="center"/>
                  </w:pPr>
                  <w:r w:rsidRPr="00C94464">
                    <w:t>Ректор, д.фил.н., профессор</w:t>
                  </w:r>
                </w:p>
                <w:p w:rsidR="00E056DA" w:rsidRDefault="00E056DA" w:rsidP="002140E6">
                  <w:pPr>
                    <w:jc w:val="center"/>
                  </w:pPr>
                </w:p>
                <w:p w:rsidR="00E056DA" w:rsidRPr="00C94464" w:rsidRDefault="00E056DA" w:rsidP="002140E6">
                  <w:pPr>
                    <w:jc w:val="center"/>
                  </w:pPr>
                  <w:r w:rsidRPr="00C94464">
                    <w:t>______________А.Э. Еремеев</w:t>
                  </w:r>
                </w:p>
                <w:p w:rsidR="00E056DA" w:rsidRPr="00FC1047" w:rsidRDefault="00E056DA" w:rsidP="002140E6">
                  <w:pPr>
                    <w:jc w:val="right"/>
                  </w:pPr>
                  <w:r w:rsidRPr="00FC1047">
                    <w:t xml:space="preserve">                              </w:t>
                  </w:r>
                  <w:r w:rsidRPr="00533ABB">
                    <w:t xml:space="preserve">28.03.2022 </w:t>
                  </w:r>
                  <w:r w:rsidRPr="00C2104C">
                    <w:t>г.</w:t>
                  </w:r>
                </w:p>
                <w:p w:rsidR="00E056DA" w:rsidRPr="00C94464" w:rsidRDefault="00E056DA" w:rsidP="002140E6">
                  <w:pPr>
                    <w:jc w:val="center"/>
                  </w:pPr>
                </w:p>
              </w:txbxContent>
            </v:textbox>
          </v:shape>
        </w:pict>
      </w:r>
    </w:p>
    <w:p w:rsidR="002140E6" w:rsidRPr="00DD1721" w:rsidRDefault="002140E6" w:rsidP="002140E6">
      <w:pPr>
        <w:ind w:right="1"/>
        <w:contextualSpacing/>
        <w:jc w:val="center"/>
        <w:rPr>
          <w:rFonts w:eastAsia="Courier New"/>
          <w:b/>
          <w:lang w:bidi="ru-RU"/>
        </w:rPr>
      </w:pPr>
    </w:p>
    <w:p w:rsidR="002140E6" w:rsidRPr="00DD1721" w:rsidRDefault="002140E6" w:rsidP="002140E6">
      <w:pPr>
        <w:ind w:right="1"/>
        <w:contextualSpacing/>
        <w:jc w:val="center"/>
        <w:rPr>
          <w:rFonts w:eastAsia="Courier New"/>
          <w:b/>
          <w:lang w:bidi="ru-RU"/>
        </w:rPr>
      </w:pPr>
    </w:p>
    <w:p w:rsidR="002140E6" w:rsidRPr="00DD1721" w:rsidRDefault="002140E6" w:rsidP="002140E6">
      <w:pPr>
        <w:ind w:right="1"/>
        <w:contextualSpacing/>
        <w:jc w:val="center"/>
        <w:rPr>
          <w:rFonts w:eastAsia="Courier New"/>
          <w:b/>
          <w:lang w:bidi="ru-RU"/>
        </w:rPr>
      </w:pPr>
    </w:p>
    <w:p w:rsidR="002140E6" w:rsidRPr="00DD1721" w:rsidRDefault="002140E6" w:rsidP="002140E6">
      <w:pPr>
        <w:ind w:right="1"/>
        <w:contextualSpacing/>
        <w:jc w:val="center"/>
        <w:rPr>
          <w:rFonts w:eastAsia="Courier New"/>
          <w:b/>
          <w:lang w:bidi="ru-RU"/>
        </w:rPr>
      </w:pPr>
    </w:p>
    <w:p w:rsidR="002140E6" w:rsidRPr="00DD1721" w:rsidRDefault="002140E6" w:rsidP="002140E6">
      <w:pPr>
        <w:jc w:val="center"/>
        <w:rPr>
          <w:lang w:eastAsia="en-US"/>
        </w:rPr>
      </w:pPr>
    </w:p>
    <w:p w:rsidR="002140E6" w:rsidRPr="00DD1721" w:rsidRDefault="002140E6" w:rsidP="002140E6">
      <w:pPr>
        <w:jc w:val="center"/>
        <w:rPr>
          <w:lang w:eastAsia="en-US"/>
        </w:rPr>
      </w:pPr>
    </w:p>
    <w:p w:rsidR="002140E6" w:rsidRPr="00DD1721" w:rsidRDefault="002140E6" w:rsidP="002140E6">
      <w:pPr>
        <w:suppressAutoHyphens/>
        <w:jc w:val="center"/>
        <w:rPr>
          <w:rFonts w:eastAsia="SimSun"/>
          <w:kern w:val="2"/>
          <w:lang w:eastAsia="hi-IN" w:bidi="hi-IN"/>
        </w:rPr>
      </w:pPr>
    </w:p>
    <w:p w:rsidR="002140E6" w:rsidRPr="00DD1721" w:rsidRDefault="002140E6" w:rsidP="002140E6">
      <w:pPr>
        <w:suppressAutoHyphens/>
        <w:jc w:val="center"/>
        <w:rPr>
          <w:rFonts w:eastAsia="SimSun"/>
          <w:kern w:val="2"/>
          <w:lang w:eastAsia="hi-IN" w:bidi="hi-IN"/>
        </w:rPr>
      </w:pPr>
      <w:r w:rsidRPr="00DD1721">
        <w:rPr>
          <w:rFonts w:eastAsia="SimSun"/>
          <w:kern w:val="2"/>
          <w:lang w:eastAsia="hi-IN" w:bidi="hi-IN"/>
        </w:rPr>
        <w:t>РАБОЧАЯ ПРОГРАММА ДИСЦИПЛИНЫ</w:t>
      </w:r>
    </w:p>
    <w:p w:rsidR="002140E6" w:rsidRPr="00DD1721" w:rsidRDefault="002140E6" w:rsidP="002140E6">
      <w:pPr>
        <w:tabs>
          <w:tab w:val="left" w:pos="708"/>
        </w:tabs>
        <w:jc w:val="center"/>
        <w:rPr>
          <w:b/>
        </w:rPr>
      </w:pPr>
    </w:p>
    <w:p w:rsidR="002140E6" w:rsidRPr="00DD1721" w:rsidRDefault="00936C29" w:rsidP="002140E6">
      <w:pPr>
        <w:suppressAutoHyphens/>
        <w:jc w:val="center"/>
        <w:rPr>
          <w:bCs/>
          <w:caps/>
          <w:sz w:val="32"/>
          <w:szCs w:val="32"/>
        </w:rPr>
      </w:pPr>
      <w:r w:rsidRPr="00DD1721">
        <w:rPr>
          <w:b/>
          <w:bCs/>
          <w:caps/>
          <w:sz w:val="32"/>
          <w:szCs w:val="32"/>
        </w:rPr>
        <w:t>Иностранный язык</w:t>
      </w:r>
    </w:p>
    <w:p w:rsidR="002140E6" w:rsidRPr="00DD1721" w:rsidRDefault="00936C29" w:rsidP="002140E6">
      <w:pPr>
        <w:suppressAutoHyphens/>
        <w:jc w:val="center"/>
        <w:rPr>
          <w:b/>
          <w:bCs/>
        </w:rPr>
      </w:pPr>
      <w:r w:rsidRPr="00DD1721">
        <w:rPr>
          <w:b/>
          <w:bCs/>
        </w:rPr>
        <w:t>2.1.4.1</w:t>
      </w:r>
    </w:p>
    <w:p w:rsidR="002140E6" w:rsidRPr="00DD1721" w:rsidRDefault="002140E6" w:rsidP="002140E6">
      <w:pPr>
        <w:suppressAutoHyphens/>
        <w:jc w:val="center"/>
        <w:rPr>
          <w:b/>
          <w:bCs/>
        </w:rPr>
      </w:pPr>
    </w:p>
    <w:p w:rsidR="00C2104C" w:rsidRPr="00DD1721" w:rsidRDefault="00C2104C" w:rsidP="00C2104C">
      <w:pPr>
        <w:suppressAutoHyphens/>
        <w:spacing w:after="200" w:line="276" w:lineRule="auto"/>
        <w:contextualSpacing/>
        <w:jc w:val="center"/>
        <w:outlineLvl w:val="0"/>
        <w:rPr>
          <w:rFonts w:eastAsia="Courier New"/>
          <w:lang w:bidi="ru-RU"/>
        </w:rPr>
      </w:pPr>
    </w:p>
    <w:p w:rsidR="00533ABB" w:rsidRPr="00DD1721" w:rsidRDefault="00533ABB" w:rsidP="00C2104C">
      <w:pPr>
        <w:suppressAutoHyphens/>
        <w:spacing w:after="200" w:line="276" w:lineRule="auto"/>
        <w:contextualSpacing/>
        <w:jc w:val="center"/>
        <w:outlineLvl w:val="0"/>
        <w:rPr>
          <w:rFonts w:cs="Calibri"/>
        </w:rPr>
      </w:pPr>
    </w:p>
    <w:p w:rsidR="00533ABB" w:rsidRPr="00DD1721" w:rsidRDefault="00533ABB" w:rsidP="00533ABB">
      <w:pPr>
        <w:ind w:right="1"/>
        <w:contextualSpacing/>
        <w:jc w:val="center"/>
        <w:rPr>
          <w:sz w:val="28"/>
          <w:szCs w:val="28"/>
        </w:rPr>
      </w:pPr>
      <w:r w:rsidRPr="00DD1721">
        <w:rPr>
          <w:rFonts w:eastAsia="Courier New"/>
          <w:sz w:val="28"/>
          <w:szCs w:val="28"/>
          <w:lang w:bidi="ru-RU"/>
        </w:rPr>
        <w:t xml:space="preserve">по </w:t>
      </w:r>
      <w:r w:rsidRPr="00DD1721">
        <w:rPr>
          <w:sz w:val="28"/>
          <w:szCs w:val="28"/>
        </w:rPr>
        <w:t>программе подготовки научных и научно-педагогических</w:t>
      </w:r>
    </w:p>
    <w:p w:rsidR="00533ABB" w:rsidRPr="00DD1721" w:rsidRDefault="00533ABB" w:rsidP="0047230E">
      <w:pPr>
        <w:ind w:right="1"/>
        <w:contextualSpacing/>
        <w:jc w:val="center"/>
        <w:rPr>
          <w:sz w:val="28"/>
          <w:szCs w:val="28"/>
        </w:rPr>
      </w:pPr>
      <w:r w:rsidRPr="00DD1721">
        <w:rPr>
          <w:sz w:val="28"/>
          <w:szCs w:val="28"/>
        </w:rPr>
        <w:t>кадров в аспирантуре</w:t>
      </w:r>
      <w:r w:rsidRPr="00DD1721">
        <w:rPr>
          <w:rFonts w:eastAsia="Courier New"/>
          <w:sz w:val="28"/>
          <w:szCs w:val="28"/>
          <w:lang w:bidi="ru-RU"/>
        </w:rPr>
        <w:t xml:space="preserve"> </w:t>
      </w:r>
      <w:r w:rsidRPr="00DD1721">
        <w:rPr>
          <w:sz w:val="28"/>
          <w:szCs w:val="28"/>
        </w:rPr>
        <w:t>по научной специальности</w:t>
      </w:r>
    </w:p>
    <w:p w:rsidR="0047230E" w:rsidRPr="00DD1721" w:rsidRDefault="0047230E" w:rsidP="0047230E">
      <w:pPr>
        <w:ind w:right="1"/>
        <w:contextualSpacing/>
        <w:jc w:val="center"/>
        <w:rPr>
          <w:rFonts w:eastAsia="Courier New"/>
          <w:sz w:val="28"/>
          <w:szCs w:val="28"/>
          <w:lang w:bidi="ru-RU"/>
        </w:rPr>
      </w:pPr>
      <w:bookmarkStart w:id="0" w:name="_Hlk98160213"/>
      <w:r w:rsidRPr="00DD1721">
        <w:rPr>
          <w:b/>
          <w:sz w:val="28"/>
          <w:szCs w:val="28"/>
        </w:rPr>
        <w:t>5.9.9. Медиакоммуникации и журналистика</w:t>
      </w:r>
    </w:p>
    <w:bookmarkEnd w:id="0"/>
    <w:p w:rsidR="00533ABB" w:rsidRPr="00DD1721" w:rsidRDefault="00533ABB" w:rsidP="00533ABB">
      <w:pPr>
        <w:suppressAutoHyphens/>
        <w:jc w:val="center"/>
        <w:rPr>
          <w:rFonts w:eastAsia="Courier New"/>
          <w:lang w:bidi="ru-RU"/>
        </w:rPr>
      </w:pPr>
    </w:p>
    <w:p w:rsidR="00533ABB" w:rsidRPr="00DD1721" w:rsidRDefault="00533ABB" w:rsidP="00533ABB">
      <w:pPr>
        <w:suppressAutoHyphens/>
        <w:jc w:val="center"/>
        <w:rPr>
          <w:rFonts w:eastAsia="Courier New"/>
          <w:lang w:bidi="ru-RU"/>
        </w:rPr>
      </w:pPr>
    </w:p>
    <w:p w:rsidR="00533ABB" w:rsidRPr="00DD1721" w:rsidRDefault="00533ABB" w:rsidP="00533ABB">
      <w:pPr>
        <w:suppressAutoHyphens/>
        <w:jc w:val="center"/>
        <w:rPr>
          <w:rFonts w:eastAsia="Courier New"/>
          <w:b/>
          <w:lang w:bidi="ru-RU"/>
        </w:rPr>
      </w:pPr>
    </w:p>
    <w:p w:rsidR="00533ABB" w:rsidRPr="00DD1721" w:rsidRDefault="00533ABB" w:rsidP="00533ABB">
      <w:pPr>
        <w:widowControl w:val="0"/>
        <w:autoSpaceDE w:val="0"/>
        <w:autoSpaceDN w:val="0"/>
        <w:adjustRightInd w:val="0"/>
        <w:ind w:firstLine="540"/>
        <w:jc w:val="both"/>
      </w:pPr>
    </w:p>
    <w:p w:rsidR="00533ABB" w:rsidRPr="00DD1721" w:rsidRDefault="00533ABB" w:rsidP="00533ABB">
      <w:pPr>
        <w:suppressAutoHyphens/>
        <w:spacing w:after="200" w:line="276" w:lineRule="auto"/>
        <w:jc w:val="center"/>
        <w:outlineLvl w:val="0"/>
        <w:rPr>
          <w:rFonts w:eastAsia="SimSun" w:cs="Calibri"/>
          <w:b/>
          <w:kern w:val="2"/>
          <w:lang w:eastAsia="hi-IN" w:bidi="hi-IN"/>
        </w:rPr>
      </w:pPr>
    </w:p>
    <w:p w:rsidR="00533ABB" w:rsidRPr="00DD1721" w:rsidRDefault="00533ABB" w:rsidP="00533ABB">
      <w:pPr>
        <w:suppressAutoHyphens/>
        <w:spacing w:after="200" w:line="276" w:lineRule="auto"/>
        <w:jc w:val="center"/>
        <w:outlineLvl w:val="0"/>
        <w:rPr>
          <w:rFonts w:eastAsia="SimSun" w:cs="Calibri"/>
          <w:b/>
          <w:kern w:val="2"/>
          <w:lang w:eastAsia="hi-IN" w:bidi="hi-IN"/>
        </w:rPr>
      </w:pPr>
    </w:p>
    <w:p w:rsidR="00533ABB" w:rsidRPr="00DD1721" w:rsidRDefault="00533ABB" w:rsidP="00533ABB">
      <w:pPr>
        <w:suppressAutoHyphens/>
        <w:spacing w:after="200" w:line="276" w:lineRule="auto"/>
        <w:jc w:val="center"/>
        <w:outlineLvl w:val="0"/>
        <w:rPr>
          <w:rFonts w:eastAsia="SimSun" w:cs="Calibri"/>
          <w:b/>
          <w:kern w:val="2"/>
          <w:lang w:eastAsia="hi-IN" w:bidi="hi-IN"/>
        </w:rPr>
      </w:pPr>
    </w:p>
    <w:p w:rsidR="00533ABB" w:rsidRPr="00DD1721" w:rsidRDefault="00533ABB" w:rsidP="00533ABB">
      <w:pPr>
        <w:suppressAutoHyphens/>
        <w:spacing w:after="200" w:line="276" w:lineRule="auto"/>
        <w:jc w:val="center"/>
        <w:outlineLvl w:val="0"/>
        <w:rPr>
          <w:rFonts w:eastAsia="SimSun" w:cs="Calibri"/>
          <w:b/>
          <w:kern w:val="2"/>
          <w:lang w:eastAsia="hi-IN" w:bidi="hi-IN"/>
        </w:rPr>
      </w:pPr>
      <w:r w:rsidRPr="00DD1721">
        <w:rPr>
          <w:rFonts w:eastAsia="SimSun" w:cs="Calibri"/>
          <w:b/>
          <w:kern w:val="2"/>
          <w:lang w:eastAsia="hi-IN" w:bidi="hi-IN"/>
        </w:rPr>
        <w:t>Для обучающихся:</w:t>
      </w:r>
    </w:p>
    <w:p w:rsidR="00533ABB" w:rsidRPr="00DD1721" w:rsidRDefault="00533ABB" w:rsidP="00533ABB">
      <w:pPr>
        <w:suppressAutoHyphens/>
        <w:spacing w:line="276" w:lineRule="auto"/>
        <w:jc w:val="center"/>
        <w:rPr>
          <w:rFonts w:eastAsia="SimSun" w:cs="Calibri"/>
          <w:kern w:val="2"/>
          <w:lang w:eastAsia="hi-IN" w:bidi="hi-IN"/>
        </w:rPr>
      </w:pPr>
      <w:r w:rsidRPr="00DD1721">
        <w:rPr>
          <w:rFonts w:eastAsia="SimSun" w:cs="Calibri"/>
          <w:kern w:val="2"/>
          <w:lang w:eastAsia="hi-IN" w:bidi="hi-IN"/>
        </w:rPr>
        <w:t>очной формы обучения 2022 года набора</w:t>
      </w:r>
    </w:p>
    <w:p w:rsidR="00533ABB" w:rsidRPr="00DD1721" w:rsidRDefault="00533ABB" w:rsidP="00533ABB">
      <w:pPr>
        <w:suppressAutoHyphens/>
        <w:spacing w:line="276" w:lineRule="auto"/>
        <w:jc w:val="center"/>
        <w:rPr>
          <w:rFonts w:eastAsia="SimSun" w:cs="Calibri"/>
          <w:kern w:val="2"/>
          <w:lang w:eastAsia="hi-IN" w:bidi="hi-IN"/>
        </w:rPr>
      </w:pPr>
    </w:p>
    <w:p w:rsidR="00533ABB" w:rsidRPr="00DD1721" w:rsidRDefault="00533ABB" w:rsidP="00533ABB">
      <w:pPr>
        <w:suppressAutoHyphens/>
        <w:spacing w:after="200" w:line="276" w:lineRule="auto"/>
        <w:jc w:val="center"/>
        <w:rPr>
          <w:rFonts w:eastAsia="SimSun" w:cs="Calibri"/>
          <w:kern w:val="2"/>
          <w:lang w:eastAsia="hi-IN" w:bidi="hi-IN"/>
        </w:rPr>
      </w:pPr>
      <w:r w:rsidRPr="00DD1721">
        <w:rPr>
          <w:rFonts w:eastAsia="SimSun" w:cs="Calibri"/>
          <w:kern w:val="2"/>
          <w:lang w:eastAsia="hi-IN" w:bidi="hi-IN"/>
        </w:rPr>
        <w:t>на 2022/2023 учебный год</w:t>
      </w:r>
    </w:p>
    <w:p w:rsidR="00533ABB" w:rsidRPr="00DD1721" w:rsidRDefault="00533ABB" w:rsidP="00533ABB">
      <w:pPr>
        <w:suppressAutoHyphens/>
        <w:spacing w:after="200" w:line="276" w:lineRule="auto"/>
        <w:contextualSpacing/>
        <w:rPr>
          <w:rFonts w:eastAsia="SimSun" w:cs="Calibri"/>
          <w:kern w:val="2"/>
          <w:lang w:eastAsia="hi-IN" w:bidi="hi-IN"/>
        </w:rPr>
      </w:pPr>
    </w:p>
    <w:p w:rsidR="00533ABB" w:rsidRPr="00DD1721" w:rsidRDefault="00533ABB" w:rsidP="00533ABB">
      <w:pPr>
        <w:suppressAutoHyphens/>
        <w:spacing w:after="200" w:line="276" w:lineRule="auto"/>
        <w:contextualSpacing/>
        <w:rPr>
          <w:rFonts w:eastAsia="SimSun" w:cs="Calibri"/>
          <w:kern w:val="2"/>
          <w:lang w:eastAsia="hi-IN" w:bidi="hi-IN"/>
        </w:rPr>
      </w:pPr>
    </w:p>
    <w:p w:rsidR="00533ABB" w:rsidRPr="00DD1721" w:rsidRDefault="00533ABB" w:rsidP="00533ABB">
      <w:pPr>
        <w:suppressAutoHyphens/>
        <w:spacing w:after="200" w:line="276" w:lineRule="auto"/>
        <w:contextualSpacing/>
        <w:rPr>
          <w:rFonts w:eastAsia="SimSun" w:cs="Calibri"/>
          <w:kern w:val="2"/>
          <w:lang w:eastAsia="hi-IN" w:bidi="hi-IN"/>
        </w:rPr>
      </w:pPr>
    </w:p>
    <w:p w:rsidR="00533ABB" w:rsidRPr="00DD1721" w:rsidRDefault="00533ABB" w:rsidP="00533ABB">
      <w:pPr>
        <w:suppressAutoHyphens/>
        <w:spacing w:after="200" w:line="276" w:lineRule="auto"/>
        <w:contextualSpacing/>
        <w:rPr>
          <w:rFonts w:eastAsia="SimSun" w:cs="Calibri"/>
          <w:kern w:val="2"/>
          <w:lang w:eastAsia="hi-IN" w:bidi="hi-IN"/>
        </w:rPr>
      </w:pPr>
    </w:p>
    <w:p w:rsidR="00533ABB" w:rsidRPr="00DD1721" w:rsidRDefault="00533ABB" w:rsidP="00533ABB">
      <w:pPr>
        <w:suppressAutoHyphens/>
        <w:spacing w:after="200" w:line="276" w:lineRule="auto"/>
        <w:contextualSpacing/>
        <w:rPr>
          <w:rFonts w:eastAsia="SimSun" w:cs="Calibri"/>
          <w:kern w:val="2"/>
          <w:lang w:eastAsia="hi-IN" w:bidi="hi-IN"/>
        </w:rPr>
      </w:pPr>
    </w:p>
    <w:p w:rsidR="00533ABB" w:rsidRPr="00DD1721" w:rsidRDefault="00533ABB" w:rsidP="00533ABB">
      <w:pPr>
        <w:suppressAutoHyphens/>
        <w:spacing w:after="200" w:line="276" w:lineRule="auto"/>
        <w:contextualSpacing/>
        <w:jc w:val="center"/>
        <w:outlineLvl w:val="0"/>
        <w:rPr>
          <w:rFonts w:cs="Calibri"/>
        </w:rPr>
      </w:pPr>
      <w:r w:rsidRPr="00DD1721">
        <w:rPr>
          <w:rFonts w:cs="Calibri"/>
        </w:rPr>
        <w:t>Омск, 2022</w:t>
      </w:r>
    </w:p>
    <w:p w:rsidR="00C2104C" w:rsidRPr="00DD1721" w:rsidRDefault="00C2104C" w:rsidP="00C2104C">
      <w:pPr>
        <w:suppressAutoHyphens/>
        <w:spacing w:after="200" w:line="276" w:lineRule="auto"/>
        <w:contextualSpacing/>
        <w:jc w:val="center"/>
        <w:outlineLvl w:val="0"/>
        <w:rPr>
          <w:rFonts w:cs="Calibri"/>
        </w:rPr>
      </w:pPr>
    </w:p>
    <w:p w:rsidR="00C2104C" w:rsidRPr="00DD1721" w:rsidRDefault="00C2104C" w:rsidP="00C2104C">
      <w:pPr>
        <w:suppressAutoHyphens/>
        <w:spacing w:after="200" w:line="276" w:lineRule="auto"/>
        <w:contextualSpacing/>
        <w:jc w:val="center"/>
        <w:outlineLvl w:val="0"/>
        <w:rPr>
          <w:rFonts w:cs="Calibri"/>
        </w:rPr>
      </w:pPr>
    </w:p>
    <w:p w:rsidR="00533ABB" w:rsidRPr="00DD1721" w:rsidRDefault="00533ABB" w:rsidP="00533ABB">
      <w:pPr>
        <w:suppressAutoHyphens/>
        <w:spacing w:after="200" w:line="276" w:lineRule="auto"/>
        <w:contextualSpacing/>
        <w:outlineLvl w:val="0"/>
        <w:rPr>
          <w:spacing w:val="-3"/>
          <w:lang w:eastAsia="en-US"/>
        </w:rPr>
      </w:pPr>
      <w:r w:rsidRPr="00DD1721">
        <w:rPr>
          <w:spacing w:val="-3"/>
          <w:lang w:eastAsia="en-US"/>
        </w:rPr>
        <w:t>Составитель:</w:t>
      </w:r>
    </w:p>
    <w:p w:rsidR="00533ABB" w:rsidRPr="00DD1721" w:rsidRDefault="00533ABB" w:rsidP="00533ABB">
      <w:pPr>
        <w:jc w:val="both"/>
        <w:rPr>
          <w:spacing w:val="-3"/>
          <w:lang w:eastAsia="en-US"/>
        </w:rPr>
      </w:pPr>
    </w:p>
    <w:p w:rsidR="00533ABB" w:rsidRPr="00DD1721" w:rsidRDefault="00936C29" w:rsidP="00533ABB">
      <w:pPr>
        <w:jc w:val="both"/>
        <w:rPr>
          <w:spacing w:val="-3"/>
          <w:lang w:eastAsia="en-US"/>
        </w:rPr>
      </w:pPr>
      <w:r w:rsidRPr="00DD1721">
        <w:t>к</w:t>
      </w:r>
      <w:r w:rsidR="00533ABB" w:rsidRPr="00DD1721">
        <w:t xml:space="preserve">.ф.н., </w:t>
      </w:r>
      <w:r w:rsidRPr="00DD1721">
        <w:t>доцент</w:t>
      </w:r>
      <w:r w:rsidR="00533ABB" w:rsidRPr="00DD1721">
        <w:t xml:space="preserve"> ___________/</w:t>
      </w:r>
      <w:r w:rsidRPr="00DD1721">
        <w:t>О.К. Мжельская</w:t>
      </w:r>
      <w:r w:rsidR="00533ABB" w:rsidRPr="00DD1721">
        <w:t>/</w:t>
      </w:r>
    </w:p>
    <w:p w:rsidR="00533ABB" w:rsidRPr="00DD1721" w:rsidRDefault="00533ABB" w:rsidP="00533ABB">
      <w:pPr>
        <w:jc w:val="both"/>
        <w:rPr>
          <w:spacing w:val="-3"/>
          <w:lang w:eastAsia="en-US"/>
        </w:rPr>
      </w:pPr>
    </w:p>
    <w:p w:rsidR="00533ABB" w:rsidRPr="00DD1721" w:rsidRDefault="00533ABB" w:rsidP="00533ABB">
      <w:pPr>
        <w:jc w:val="both"/>
        <w:rPr>
          <w:spacing w:val="-3"/>
          <w:lang w:eastAsia="en-US"/>
        </w:rPr>
      </w:pPr>
      <w:r w:rsidRPr="00DD1721">
        <w:rPr>
          <w:spacing w:val="-3"/>
          <w:lang w:eastAsia="en-US"/>
        </w:rPr>
        <w:t xml:space="preserve">Рабочая программа дисциплины одобрена на заседании кафедры «Политологии, </w:t>
      </w:r>
      <w:r w:rsidRPr="00DD1721">
        <w:rPr>
          <w:rFonts w:eastAsia="Courier New"/>
          <w:noProof/>
          <w:lang w:bidi="ru-RU"/>
        </w:rPr>
        <w:t>социально-гуманитарных дисциплин и иностранных языков</w:t>
      </w:r>
      <w:r w:rsidRPr="00DD1721">
        <w:rPr>
          <w:spacing w:val="-3"/>
          <w:lang w:eastAsia="en-US"/>
        </w:rPr>
        <w:t>»</w:t>
      </w:r>
    </w:p>
    <w:p w:rsidR="00533ABB" w:rsidRPr="00DD1721" w:rsidRDefault="00533ABB" w:rsidP="00533ABB">
      <w:pPr>
        <w:jc w:val="both"/>
        <w:rPr>
          <w:spacing w:val="-3"/>
          <w:lang w:eastAsia="en-US"/>
        </w:rPr>
      </w:pPr>
      <w:r w:rsidRPr="00DD1721">
        <w:rPr>
          <w:spacing w:val="-3"/>
          <w:lang w:eastAsia="en-US"/>
        </w:rPr>
        <w:t>Протокол от 25.03.2022 г. № 8</w:t>
      </w:r>
    </w:p>
    <w:p w:rsidR="00533ABB" w:rsidRPr="00DD1721" w:rsidRDefault="00533ABB" w:rsidP="00533ABB">
      <w:pPr>
        <w:jc w:val="both"/>
        <w:rPr>
          <w:spacing w:val="-3"/>
          <w:lang w:eastAsia="en-US"/>
        </w:rPr>
      </w:pPr>
    </w:p>
    <w:p w:rsidR="00533ABB" w:rsidRPr="00DD1721" w:rsidRDefault="00533ABB" w:rsidP="00533ABB">
      <w:pPr>
        <w:jc w:val="both"/>
        <w:rPr>
          <w:spacing w:val="-3"/>
          <w:lang w:eastAsia="en-US"/>
        </w:rPr>
      </w:pPr>
      <w:r w:rsidRPr="00DD1721">
        <w:rPr>
          <w:spacing w:val="-3"/>
          <w:lang w:eastAsia="en-US"/>
        </w:rPr>
        <w:t>Зав. кафедрой д.и.н., профессор _________________ / Н.В. Греков /</w:t>
      </w:r>
    </w:p>
    <w:p w:rsidR="002140E6" w:rsidRPr="00DD1721" w:rsidRDefault="002140E6" w:rsidP="002140E6">
      <w:pPr>
        <w:rPr>
          <w:rFonts w:eastAsia="SimSun"/>
          <w:b/>
          <w:kern w:val="2"/>
          <w:lang w:eastAsia="hi-IN" w:bidi="hi-IN"/>
        </w:rPr>
      </w:pPr>
      <w:r w:rsidRPr="00DD1721">
        <w:rPr>
          <w:rFonts w:eastAsia="SimSun"/>
          <w:b/>
          <w:kern w:val="2"/>
          <w:lang w:eastAsia="hi-IN" w:bidi="hi-IN"/>
        </w:rPr>
        <w:br w:type="page"/>
      </w:r>
    </w:p>
    <w:p w:rsidR="002140E6" w:rsidRPr="00DD1721" w:rsidRDefault="002140E6" w:rsidP="002140E6">
      <w:pPr>
        <w:spacing w:after="200" w:line="276" w:lineRule="auto"/>
        <w:jc w:val="center"/>
        <w:rPr>
          <w:rFonts w:eastAsia="SimSun"/>
          <w:b/>
          <w:kern w:val="2"/>
          <w:lang w:eastAsia="hi-IN" w:bidi="hi-IN"/>
        </w:rPr>
      </w:pPr>
      <w:r w:rsidRPr="00DD1721">
        <w:rPr>
          <w:rFonts w:eastAsia="SimSun"/>
          <w:b/>
          <w:kern w:val="2"/>
          <w:lang w:eastAsia="hi-IN" w:bidi="hi-IN"/>
        </w:rPr>
        <w:lastRenderedPageBreak/>
        <w:t>СОДЕРЖАНИЕ</w:t>
      </w:r>
    </w:p>
    <w:tbl>
      <w:tblPr>
        <w:tblW w:w="10048" w:type="dxa"/>
        <w:tblLook w:val="04A0" w:firstRow="1" w:lastRow="0" w:firstColumn="1" w:lastColumn="0" w:noHBand="0" w:noVBand="1"/>
      </w:tblPr>
      <w:tblGrid>
        <w:gridCol w:w="562"/>
        <w:gridCol w:w="8080"/>
        <w:gridCol w:w="703"/>
        <w:gridCol w:w="703"/>
      </w:tblGrid>
      <w:tr w:rsidR="00A4267D" w:rsidRPr="00A4267D" w:rsidTr="00DC29CD">
        <w:tc>
          <w:tcPr>
            <w:tcW w:w="562" w:type="dxa"/>
            <w:hideMark/>
          </w:tcPr>
          <w:p w:rsidR="00A4267D" w:rsidRPr="00A4267D" w:rsidRDefault="00A4267D" w:rsidP="00A4267D">
            <w:pPr>
              <w:jc w:val="center"/>
            </w:pPr>
            <w:r w:rsidRPr="00A4267D">
              <w:t>1</w:t>
            </w:r>
          </w:p>
        </w:tc>
        <w:tc>
          <w:tcPr>
            <w:tcW w:w="8080" w:type="dxa"/>
            <w:hideMark/>
          </w:tcPr>
          <w:p w:rsidR="00A4267D" w:rsidRPr="00A4267D" w:rsidRDefault="00A4267D" w:rsidP="00A4267D">
            <w:pPr>
              <w:jc w:val="both"/>
            </w:pPr>
            <w:r w:rsidRPr="00A4267D">
              <w:t>Наименование дисциплины</w:t>
            </w:r>
          </w:p>
        </w:tc>
        <w:tc>
          <w:tcPr>
            <w:tcW w:w="703" w:type="dxa"/>
          </w:tcPr>
          <w:p w:rsidR="00A4267D" w:rsidRPr="00A4267D" w:rsidRDefault="00A4267D" w:rsidP="00A4267D">
            <w:pPr>
              <w:jc w:val="center"/>
            </w:pPr>
          </w:p>
        </w:tc>
        <w:tc>
          <w:tcPr>
            <w:tcW w:w="703" w:type="dxa"/>
          </w:tcPr>
          <w:p w:rsidR="00A4267D" w:rsidRPr="00A4267D" w:rsidRDefault="00A4267D" w:rsidP="00A4267D">
            <w:pPr>
              <w:jc w:val="center"/>
            </w:pPr>
          </w:p>
        </w:tc>
      </w:tr>
      <w:tr w:rsidR="00A4267D" w:rsidRPr="00A4267D" w:rsidTr="00DC29CD">
        <w:tc>
          <w:tcPr>
            <w:tcW w:w="562" w:type="dxa"/>
            <w:hideMark/>
          </w:tcPr>
          <w:p w:rsidR="00A4267D" w:rsidRPr="00A4267D" w:rsidRDefault="00A4267D" w:rsidP="00A4267D">
            <w:pPr>
              <w:jc w:val="center"/>
            </w:pPr>
            <w:r w:rsidRPr="00A4267D">
              <w:t>2</w:t>
            </w:r>
          </w:p>
        </w:tc>
        <w:tc>
          <w:tcPr>
            <w:tcW w:w="8080" w:type="dxa"/>
            <w:hideMark/>
          </w:tcPr>
          <w:p w:rsidR="00A4267D" w:rsidRPr="00A4267D" w:rsidRDefault="00A4267D" w:rsidP="00A4267D">
            <w:pPr>
              <w:jc w:val="both"/>
            </w:pPr>
            <w:r w:rsidRPr="00A4267D">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A4267D" w:rsidRPr="00A4267D" w:rsidRDefault="00A4267D" w:rsidP="00A4267D">
            <w:pPr>
              <w:jc w:val="center"/>
            </w:pPr>
          </w:p>
        </w:tc>
        <w:tc>
          <w:tcPr>
            <w:tcW w:w="703" w:type="dxa"/>
          </w:tcPr>
          <w:p w:rsidR="00A4267D" w:rsidRPr="00A4267D" w:rsidRDefault="00A4267D" w:rsidP="00A4267D">
            <w:pPr>
              <w:jc w:val="center"/>
            </w:pPr>
          </w:p>
        </w:tc>
      </w:tr>
      <w:tr w:rsidR="00A4267D" w:rsidRPr="00A4267D" w:rsidTr="00DC29CD">
        <w:tc>
          <w:tcPr>
            <w:tcW w:w="562" w:type="dxa"/>
            <w:hideMark/>
          </w:tcPr>
          <w:p w:rsidR="00A4267D" w:rsidRPr="00A4267D" w:rsidRDefault="00A4267D" w:rsidP="00A4267D">
            <w:pPr>
              <w:jc w:val="center"/>
            </w:pPr>
            <w:r w:rsidRPr="00A4267D">
              <w:t>3</w:t>
            </w:r>
          </w:p>
        </w:tc>
        <w:tc>
          <w:tcPr>
            <w:tcW w:w="8080" w:type="dxa"/>
            <w:hideMark/>
          </w:tcPr>
          <w:p w:rsidR="00A4267D" w:rsidRPr="00A4267D" w:rsidRDefault="00A4267D" w:rsidP="00A4267D">
            <w:pPr>
              <w:jc w:val="both"/>
              <w:rPr>
                <w:spacing w:val="4"/>
              </w:rPr>
            </w:pPr>
            <w:r w:rsidRPr="00A4267D">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A4267D" w:rsidRPr="00A4267D" w:rsidRDefault="00A4267D" w:rsidP="00A4267D">
            <w:pPr>
              <w:jc w:val="center"/>
            </w:pPr>
          </w:p>
        </w:tc>
        <w:tc>
          <w:tcPr>
            <w:tcW w:w="703" w:type="dxa"/>
          </w:tcPr>
          <w:p w:rsidR="00A4267D" w:rsidRPr="00A4267D" w:rsidRDefault="00A4267D" w:rsidP="00A4267D">
            <w:pPr>
              <w:jc w:val="center"/>
            </w:pPr>
          </w:p>
        </w:tc>
      </w:tr>
      <w:tr w:rsidR="00A4267D" w:rsidRPr="00A4267D" w:rsidTr="00DC29CD">
        <w:tc>
          <w:tcPr>
            <w:tcW w:w="562" w:type="dxa"/>
            <w:hideMark/>
          </w:tcPr>
          <w:p w:rsidR="00A4267D" w:rsidRPr="00A4267D" w:rsidRDefault="00A4267D" w:rsidP="00A4267D">
            <w:pPr>
              <w:jc w:val="center"/>
            </w:pPr>
            <w:r w:rsidRPr="00A4267D">
              <w:t>4</w:t>
            </w:r>
          </w:p>
        </w:tc>
        <w:tc>
          <w:tcPr>
            <w:tcW w:w="8080" w:type="dxa"/>
            <w:hideMark/>
          </w:tcPr>
          <w:p w:rsidR="00A4267D" w:rsidRPr="00A4267D" w:rsidRDefault="00A4267D" w:rsidP="00A4267D">
            <w:pPr>
              <w:jc w:val="both"/>
            </w:pPr>
            <w:r w:rsidRPr="00A4267D">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A4267D" w:rsidRPr="00A4267D" w:rsidRDefault="00A4267D" w:rsidP="00A4267D">
            <w:pPr>
              <w:jc w:val="center"/>
            </w:pPr>
          </w:p>
        </w:tc>
        <w:tc>
          <w:tcPr>
            <w:tcW w:w="703" w:type="dxa"/>
          </w:tcPr>
          <w:p w:rsidR="00A4267D" w:rsidRPr="00A4267D" w:rsidRDefault="00A4267D" w:rsidP="00A4267D">
            <w:pPr>
              <w:jc w:val="center"/>
            </w:pPr>
          </w:p>
        </w:tc>
      </w:tr>
      <w:tr w:rsidR="00A4267D" w:rsidRPr="00A4267D" w:rsidTr="00DC29CD">
        <w:tc>
          <w:tcPr>
            <w:tcW w:w="562" w:type="dxa"/>
            <w:hideMark/>
          </w:tcPr>
          <w:p w:rsidR="00A4267D" w:rsidRPr="00A4267D" w:rsidRDefault="00A4267D" w:rsidP="00A4267D">
            <w:pPr>
              <w:jc w:val="center"/>
            </w:pPr>
            <w:r w:rsidRPr="00A4267D">
              <w:t>5</w:t>
            </w:r>
          </w:p>
        </w:tc>
        <w:tc>
          <w:tcPr>
            <w:tcW w:w="8080" w:type="dxa"/>
            <w:hideMark/>
          </w:tcPr>
          <w:p w:rsidR="00A4267D" w:rsidRPr="00A4267D" w:rsidRDefault="00A4267D" w:rsidP="00A4267D">
            <w:pPr>
              <w:jc w:val="both"/>
            </w:pPr>
            <w:r w:rsidRPr="00A4267D">
              <w:t>Перечень учебно-методического обеспечения для самостоятельной работы обучающихся по дисциплине</w:t>
            </w:r>
          </w:p>
        </w:tc>
        <w:tc>
          <w:tcPr>
            <w:tcW w:w="703" w:type="dxa"/>
          </w:tcPr>
          <w:p w:rsidR="00A4267D" w:rsidRPr="00A4267D" w:rsidRDefault="00A4267D" w:rsidP="00A4267D">
            <w:pPr>
              <w:jc w:val="center"/>
            </w:pPr>
          </w:p>
        </w:tc>
        <w:tc>
          <w:tcPr>
            <w:tcW w:w="703" w:type="dxa"/>
          </w:tcPr>
          <w:p w:rsidR="00A4267D" w:rsidRPr="00A4267D" w:rsidRDefault="00A4267D" w:rsidP="00A4267D">
            <w:pPr>
              <w:jc w:val="center"/>
            </w:pPr>
          </w:p>
        </w:tc>
      </w:tr>
      <w:tr w:rsidR="00A4267D" w:rsidRPr="00A4267D" w:rsidTr="00DC29CD">
        <w:tc>
          <w:tcPr>
            <w:tcW w:w="562" w:type="dxa"/>
            <w:hideMark/>
          </w:tcPr>
          <w:p w:rsidR="00A4267D" w:rsidRPr="00A4267D" w:rsidRDefault="00A4267D" w:rsidP="00A4267D">
            <w:pPr>
              <w:jc w:val="center"/>
            </w:pPr>
            <w:r w:rsidRPr="00A4267D">
              <w:t>6</w:t>
            </w:r>
          </w:p>
        </w:tc>
        <w:tc>
          <w:tcPr>
            <w:tcW w:w="8080" w:type="dxa"/>
            <w:hideMark/>
          </w:tcPr>
          <w:p w:rsidR="00A4267D" w:rsidRPr="00A4267D" w:rsidRDefault="00A4267D" w:rsidP="00A4267D">
            <w:pPr>
              <w:jc w:val="both"/>
            </w:pPr>
            <w:r w:rsidRPr="00A4267D">
              <w:t>Перечень основной и дополнительной учебной литературы, необходимой для освоения дисциплины</w:t>
            </w:r>
          </w:p>
        </w:tc>
        <w:tc>
          <w:tcPr>
            <w:tcW w:w="703" w:type="dxa"/>
          </w:tcPr>
          <w:p w:rsidR="00A4267D" w:rsidRPr="00A4267D" w:rsidRDefault="00A4267D" w:rsidP="00A4267D">
            <w:pPr>
              <w:jc w:val="center"/>
            </w:pPr>
          </w:p>
        </w:tc>
        <w:tc>
          <w:tcPr>
            <w:tcW w:w="703" w:type="dxa"/>
          </w:tcPr>
          <w:p w:rsidR="00A4267D" w:rsidRPr="00A4267D" w:rsidRDefault="00A4267D" w:rsidP="00A4267D">
            <w:pPr>
              <w:jc w:val="center"/>
            </w:pPr>
          </w:p>
        </w:tc>
      </w:tr>
      <w:tr w:rsidR="00A4267D" w:rsidRPr="00A4267D" w:rsidTr="00DC29CD">
        <w:tc>
          <w:tcPr>
            <w:tcW w:w="562" w:type="dxa"/>
            <w:hideMark/>
          </w:tcPr>
          <w:p w:rsidR="00A4267D" w:rsidRPr="00A4267D" w:rsidRDefault="00A4267D" w:rsidP="00A4267D">
            <w:pPr>
              <w:jc w:val="center"/>
            </w:pPr>
            <w:r w:rsidRPr="00A4267D">
              <w:t>7</w:t>
            </w:r>
          </w:p>
        </w:tc>
        <w:tc>
          <w:tcPr>
            <w:tcW w:w="8080" w:type="dxa"/>
            <w:hideMark/>
          </w:tcPr>
          <w:p w:rsidR="00A4267D" w:rsidRPr="00A4267D" w:rsidRDefault="00A4267D" w:rsidP="00A4267D">
            <w:pPr>
              <w:jc w:val="both"/>
            </w:pPr>
            <w:r w:rsidRPr="00A4267D">
              <w:t>Перечень ресурсов информационно-телекоммуникационной сети «Интернет», необходимых для освоения дисциплины</w:t>
            </w:r>
          </w:p>
        </w:tc>
        <w:tc>
          <w:tcPr>
            <w:tcW w:w="703" w:type="dxa"/>
          </w:tcPr>
          <w:p w:rsidR="00A4267D" w:rsidRPr="00A4267D" w:rsidRDefault="00A4267D" w:rsidP="00A4267D">
            <w:pPr>
              <w:jc w:val="center"/>
            </w:pPr>
          </w:p>
        </w:tc>
        <w:tc>
          <w:tcPr>
            <w:tcW w:w="703" w:type="dxa"/>
          </w:tcPr>
          <w:p w:rsidR="00A4267D" w:rsidRPr="00A4267D" w:rsidRDefault="00A4267D" w:rsidP="00A4267D">
            <w:pPr>
              <w:jc w:val="center"/>
            </w:pPr>
          </w:p>
        </w:tc>
      </w:tr>
      <w:tr w:rsidR="00A4267D" w:rsidRPr="00A4267D" w:rsidTr="00DC29CD">
        <w:tc>
          <w:tcPr>
            <w:tcW w:w="562" w:type="dxa"/>
            <w:hideMark/>
          </w:tcPr>
          <w:p w:rsidR="00A4267D" w:rsidRPr="00A4267D" w:rsidRDefault="00A4267D" w:rsidP="00A4267D">
            <w:pPr>
              <w:jc w:val="center"/>
            </w:pPr>
            <w:r w:rsidRPr="00A4267D">
              <w:t>8</w:t>
            </w:r>
          </w:p>
        </w:tc>
        <w:tc>
          <w:tcPr>
            <w:tcW w:w="8080" w:type="dxa"/>
            <w:hideMark/>
          </w:tcPr>
          <w:p w:rsidR="00A4267D" w:rsidRPr="00A4267D" w:rsidRDefault="00A4267D" w:rsidP="00A4267D">
            <w:pPr>
              <w:jc w:val="both"/>
            </w:pPr>
            <w:r w:rsidRPr="00A4267D">
              <w:t>Методические указания для обучающихся по освоению дисциплины</w:t>
            </w:r>
          </w:p>
        </w:tc>
        <w:tc>
          <w:tcPr>
            <w:tcW w:w="703" w:type="dxa"/>
          </w:tcPr>
          <w:p w:rsidR="00A4267D" w:rsidRPr="00A4267D" w:rsidRDefault="00A4267D" w:rsidP="00A4267D">
            <w:pPr>
              <w:jc w:val="center"/>
            </w:pPr>
          </w:p>
        </w:tc>
        <w:tc>
          <w:tcPr>
            <w:tcW w:w="703" w:type="dxa"/>
          </w:tcPr>
          <w:p w:rsidR="00A4267D" w:rsidRPr="00A4267D" w:rsidRDefault="00A4267D" w:rsidP="00A4267D">
            <w:pPr>
              <w:jc w:val="center"/>
            </w:pPr>
          </w:p>
        </w:tc>
      </w:tr>
      <w:tr w:rsidR="00A4267D" w:rsidRPr="00A4267D" w:rsidTr="00DC29CD">
        <w:tc>
          <w:tcPr>
            <w:tcW w:w="562" w:type="dxa"/>
            <w:hideMark/>
          </w:tcPr>
          <w:p w:rsidR="00A4267D" w:rsidRPr="00A4267D" w:rsidRDefault="00A4267D" w:rsidP="00A4267D">
            <w:pPr>
              <w:jc w:val="center"/>
            </w:pPr>
            <w:r w:rsidRPr="00A4267D">
              <w:t>9</w:t>
            </w:r>
          </w:p>
        </w:tc>
        <w:tc>
          <w:tcPr>
            <w:tcW w:w="8080" w:type="dxa"/>
            <w:hideMark/>
          </w:tcPr>
          <w:p w:rsidR="00A4267D" w:rsidRPr="00A4267D" w:rsidRDefault="00A4267D" w:rsidP="00A4267D">
            <w:pPr>
              <w:jc w:val="both"/>
            </w:pPr>
            <w:r w:rsidRPr="00A4267D">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A4267D" w:rsidRPr="00A4267D" w:rsidRDefault="00A4267D" w:rsidP="00A4267D">
            <w:pPr>
              <w:jc w:val="center"/>
            </w:pPr>
          </w:p>
        </w:tc>
        <w:tc>
          <w:tcPr>
            <w:tcW w:w="703" w:type="dxa"/>
          </w:tcPr>
          <w:p w:rsidR="00A4267D" w:rsidRPr="00A4267D" w:rsidRDefault="00A4267D" w:rsidP="00A4267D">
            <w:pPr>
              <w:jc w:val="center"/>
            </w:pPr>
          </w:p>
        </w:tc>
      </w:tr>
      <w:tr w:rsidR="00A4267D" w:rsidRPr="00A4267D" w:rsidTr="00DC29CD">
        <w:trPr>
          <w:trHeight w:val="645"/>
        </w:trPr>
        <w:tc>
          <w:tcPr>
            <w:tcW w:w="562" w:type="dxa"/>
            <w:hideMark/>
          </w:tcPr>
          <w:p w:rsidR="00A4267D" w:rsidRPr="00A4267D" w:rsidRDefault="00A4267D" w:rsidP="00A4267D">
            <w:pPr>
              <w:jc w:val="center"/>
            </w:pPr>
            <w:r w:rsidRPr="00A4267D">
              <w:t>10</w:t>
            </w:r>
          </w:p>
        </w:tc>
        <w:tc>
          <w:tcPr>
            <w:tcW w:w="8080" w:type="dxa"/>
            <w:hideMark/>
          </w:tcPr>
          <w:p w:rsidR="00A4267D" w:rsidRPr="00A4267D" w:rsidRDefault="00A4267D" w:rsidP="00A4267D">
            <w:pPr>
              <w:jc w:val="both"/>
            </w:pPr>
            <w:r w:rsidRPr="00A4267D">
              <w:t>Описание материально-технической базы, необходимой для осуществления образовательного процесса по дисциплине</w:t>
            </w:r>
          </w:p>
        </w:tc>
        <w:tc>
          <w:tcPr>
            <w:tcW w:w="703" w:type="dxa"/>
          </w:tcPr>
          <w:p w:rsidR="00A4267D" w:rsidRPr="00A4267D" w:rsidRDefault="00A4267D" w:rsidP="00A4267D">
            <w:pPr>
              <w:jc w:val="center"/>
            </w:pPr>
          </w:p>
        </w:tc>
        <w:tc>
          <w:tcPr>
            <w:tcW w:w="703" w:type="dxa"/>
          </w:tcPr>
          <w:p w:rsidR="00A4267D" w:rsidRPr="00A4267D" w:rsidRDefault="00A4267D" w:rsidP="00A4267D">
            <w:pPr>
              <w:jc w:val="center"/>
            </w:pPr>
          </w:p>
        </w:tc>
      </w:tr>
    </w:tbl>
    <w:p w:rsidR="000911D1" w:rsidRPr="00DD1721" w:rsidRDefault="000911D1" w:rsidP="002140E6">
      <w:pPr>
        <w:spacing w:after="200" w:line="276" w:lineRule="auto"/>
        <w:jc w:val="center"/>
        <w:rPr>
          <w:spacing w:val="-3"/>
          <w:lang w:eastAsia="en-US"/>
        </w:rPr>
      </w:pPr>
    </w:p>
    <w:p w:rsidR="002933E5" w:rsidRPr="00DD1721" w:rsidRDefault="000911D1" w:rsidP="00951F6B">
      <w:pPr>
        <w:spacing w:line="276" w:lineRule="auto"/>
        <w:ind w:firstLine="708"/>
        <w:rPr>
          <w:spacing w:val="-3"/>
          <w:lang w:eastAsia="en-US"/>
        </w:rPr>
      </w:pPr>
      <w:r w:rsidRPr="00DD1721">
        <w:rPr>
          <w:spacing w:val="-3"/>
          <w:lang w:eastAsia="en-US"/>
        </w:rPr>
        <w:br w:type="page"/>
      </w:r>
      <w:r w:rsidR="002933E5" w:rsidRPr="00DD1721">
        <w:rPr>
          <w:b/>
          <w:i/>
          <w:spacing w:val="-3"/>
          <w:lang w:eastAsia="en-US"/>
        </w:rPr>
        <w:lastRenderedPageBreak/>
        <w:t xml:space="preserve">Рабочая программа дисциплины составлена </w:t>
      </w:r>
      <w:r w:rsidR="002933E5" w:rsidRPr="00DD1721">
        <w:rPr>
          <w:b/>
          <w:i/>
          <w:lang w:eastAsia="en-US"/>
        </w:rPr>
        <w:t>в соответствии с:</w:t>
      </w:r>
    </w:p>
    <w:p w:rsidR="00533ABB" w:rsidRPr="00DD1721" w:rsidRDefault="00533ABB" w:rsidP="00533ABB">
      <w:pPr>
        <w:ind w:firstLine="709"/>
        <w:jc w:val="both"/>
        <w:rPr>
          <w:lang w:eastAsia="en-US"/>
        </w:rPr>
      </w:pPr>
      <w:r w:rsidRPr="00DD1721">
        <w:rPr>
          <w:lang w:eastAsia="en-US"/>
        </w:rPr>
        <w:t>- Федеральным законом Российской Федерации от 29.12.2012 № 273-ФЗ «Об образовании в Российской Федерации»;</w:t>
      </w:r>
    </w:p>
    <w:p w:rsidR="00533ABB" w:rsidRPr="00DD1721" w:rsidRDefault="00533ABB" w:rsidP="00533ABB">
      <w:pPr>
        <w:ind w:firstLine="709"/>
        <w:jc w:val="both"/>
        <w:rPr>
          <w:lang w:eastAsia="en-US"/>
        </w:rPr>
      </w:pPr>
      <w:r w:rsidRPr="00DD1721">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DD1721">
        <w:t>;</w:t>
      </w:r>
    </w:p>
    <w:p w:rsidR="00533ABB" w:rsidRPr="00DD1721" w:rsidRDefault="00533ABB" w:rsidP="00533ABB">
      <w:pPr>
        <w:ind w:firstLine="709"/>
        <w:jc w:val="both"/>
      </w:pPr>
      <w:r w:rsidRPr="00DD1721">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8A7608" w:rsidRPr="008A7608" w:rsidRDefault="008A7608" w:rsidP="008A7608">
      <w:pPr>
        <w:ind w:firstLine="709"/>
        <w:jc w:val="both"/>
        <w:rPr>
          <w:lang w:eastAsia="en-US"/>
        </w:rPr>
      </w:pPr>
      <w:bookmarkStart w:id="1" w:name="_Hlk99828459"/>
      <w:bookmarkStart w:id="2" w:name="_Hlk99828191"/>
      <w:r w:rsidRPr="008A7608">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8A7608">
        <w:rPr>
          <w:i/>
          <w:lang w:eastAsia="en-US"/>
        </w:rPr>
        <w:t>далее – Академия; ОмГА</w:t>
      </w:r>
      <w:r w:rsidRPr="008A7608">
        <w:rPr>
          <w:lang w:eastAsia="en-US"/>
        </w:rPr>
        <w:t>):</w:t>
      </w:r>
    </w:p>
    <w:p w:rsidR="008A7608" w:rsidRPr="008A7608" w:rsidRDefault="008A7608" w:rsidP="008A7608">
      <w:pPr>
        <w:ind w:firstLine="709"/>
        <w:jc w:val="both"/>
        <w:rPr>
          <w:lang w:eastAsia="en-US"/>
        </w:rPr>
      </w:pPr>
      <w:bookmarkStart w:id="3" w:name="_Hlk99829013"/>
      <w:r w:rsidRPr="008A7608">
        <w:rPr>
          <w:lang w:eastAsia="en-US"/>
        </w:rPr>
        <w:t xml:space="preserve">- «Положением </w:t>
      </w:r>
      <w:r w:rsidRPr="008A7608">
        <w:t>о подготовке научных и научно-педагогических кадров в аспирантуре</w:t>
      </w:r>
      <w:r w:rsidRPr="008A7608">
        <w:rPr>
          <w:lang w:eastAsia="en-US"/>
        </w:rPr>
        <w:t xml:space="preserve">»,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B75B0F">
        <w:rPr>
          <w:lang w:eastAsia="en-US"/>
        </w:rPr>
        <w:t>№28</w:t>
      </w:r>
    </w:p>
    <w:p w:rsidR="008A7608" w:rsidRPr="008A7608" w:rsidRDefault="008A7608" w:rsidP="008A7608">
      <w:pPr>
        <w:ind w:firstLine="709"/>
        <w:jc w:val="both"/>
        <w:rPr>
          <w:lang w:eastAsia="en-US"/>
        </w:rPr>
      </w:pPr>
      <w:r w:rsidRPr="008A7608">
        <w:rPr>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B75B0F">
        <w:rPr>
          <w:lang w:eastAsia="en-US"/>
        </w:rPr>
        <w:t>№28</w:t>
      </w:r>
      <w:r w:rsidRPr="008A7608">
        <w:rPr>
          <w:lang w:eastAsia="en-US"/>
        </w:rPr>
        <w:t>;</w:t>
      </w:r>
    </w:p>
    <w:p w:rsidR="008A7608" w:rsidRPr="00DD1721" w:rsidRDefault="008A7608" w:rsidP="008A7608">
      <w:pPr>
        <w:ind w:firstLine="709"/>
        <w:jc w:val="both"/>
        <w:rPr>
          <w:lang w:eastAsia="en-US"/>
        </w:rPr>
      </w:pPr>
      <w:r w:rsidRPr="008A7608">
        <w:rPr>
          <w:lang w:eastAsia="en-US"/>
        </w:rPr>
        <w:t xml:space="preserve">- «Положением о порядке разработки и утверждения адаптированных образовательных программ </w:t>
      </w:r>
      <w:r w:rsidRPr="008A7608">
        <w:t>подготовки научных и научно-педагогических кадров в аспирантуре</w:t>
      </w:r>
      <w:r w:rsidRPr="008A7608">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B75B0F">
        <w:rPr>
          <w:lang w:eastAsia="en-US"/>
        </w:rPr>
        <w:t>№28</w:t>
      </w:r>
      <w:bookmarkEnd w:id="1"/>
      <w:r w:rsidRPr="008A7608">
        <w:rPr>
          <w:lang w:eastAsia="en-US"/>
        </w:rPr>
        <w:t>;</w:t>
      </w:r>
      <w:bookmarkEnd w:id="2"/>
      <w:bookmarkEnd w:id="3"/>
    </w:p>
    <w:p w:rsidR="00533ABB" w:rsidRPr="00DD1721" w:rsidRDefault="00533ABB" w:rsidP="00533ABB">
      <w:pPr>
        <w:suppressAutoHyphens/>
        <w:ind w:firstLine="708"/>
        <w:jc w:val="both"/>
        <w:rPr>
          <w:lang w:eastAsia="en-US"/>
        </w:rPr>
      </w:pPr>
      <w:r w:rsidRPr="00DD1721">
        <w:rPr>
          <w:lang w:eastAsia="en-US"/>
        </w:rPr>
        <w:t xml:space="preserve">- учебным планом по основной профессиональной образовательной программе высшего образования – </w:t>
      </w:r>
      <w:r w:rsidRPr="00DD1721">
        <w:t>программе подготовки научных и</w:t>
      </w:r>
      <w:r w:rsidRPr="00DD1721">
        <w:rPr>
          <w:sz w:val="28"/>
          <w:szCs w:val="28"/>
        </w:rPr>
        <w:t xml:space="preserve"> </w:t>
      </w:r>
      <w:r w:rsidRPr="00DD1721">
        <w:t>научно-педагогических кадров в аспирантуре по научной специальности</w:t>
      </w:r>
      <w:r w:rsidR="0047230E" w:rsidRPr="00DD1721">
        <w:t xml:space="preserve"> 5.9.9. Медиакоммуникации и журналистика</w:t>
      </w:r>
      <w:r w:rsidRPr="00DD1721">
        <w:t xml:space="preserve">; </w:t>
      </w:r>
      <w:r w:rsidRPr="00DD1721">
        <w:rPr>
          <w:lang w:eastAsia="en-US"/>
        </w:rPr>
        <w:t xml:space="preserve">форма обучения – очная, на 2022/2023 учебный год, утвержденным приказом ректора от 28.03.2022 </w:t>
      </w:r>
      <w:r w:rsidR="00B75B0F">
        <w:rPr>
          <w:lang w:eastAsia="en-US"/>
        </w:rPr>
        <w:t>№28</w:t>
      </w:r>
      <w:r w:rsidRPr="00DD1721">
        <w:rPr>
          <w:lang w:eastAsia="en-US"/>
        </w:rPr>
        <w:t>;</w:t>
      </w:r>
    </w:p>
    <w:p w:rsidR="0053311C" w:rsidRPr="00DD1721" w:rsidRDefault="0053311C" w:rsidP="009E6944">
      <w:pPr>
        <w:suppressAutoHyphens/>
        <w:ind w:firstLine="708"/>
        <w:jc w:val="both"/>
        <w:rPr>
          <w:lang w:eastAsia="en-US"/>
        </w:rPr>
      </w:pPr>
    </w:p>
    <w:p w:rsidR="00A76E53" w:rsidRPr="00DD1721" w:rsidRDefault="00A76E53" w:rsidP="009F4070">
      <w:pPr>
        <w:snapToGrid w:val="0"/>
        <w:ind w:firstLine="709"/>
        <w:jc w:val="both"/>
      </w:pPr>
      <w:r w:rsidRPr="00DD1721">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36C29" w:rsidRPr="00DD1721">
        <w:rPr>
          <w:b/>
          <w:bCs/>
        </w:rPr>
        <w:t>2.1.4.1</w:t>
      </w:r>
      <w:r w:rsidR="002140E6" w:rsidRPr="00DD1721">
        <w:rPr>
          <w:b/>
          <w:bCs/>
        </w:rPr>
        <w:t xml:space="preserve"> </w:t>
      </w:r>
      <w:r w:rsidR="009F4070" w:rsidRPr="00DD1721">
        <w:rPr>
          <w:b/>
        </w:rPr>
        <w:t>«</w:t>
      </w:r>
      <w:r w:rsidR="00936C29" w:rsidRPr="00DD1721">
        <w:rPr>
          <w:b/>
        </w:rPr>
        <w:t>Иностранный язык</w:t>
      </w:r>
      <w:r w:rsidRPr="00DD1721">
        <w:rPr>
          <w:b/>
        </w:rPr>
        <w:t>»  в тече</w:t>
      </w:r>
      <w:r w:rsidR="009F4070" w:rsidRPr="00DD1721">
        <w:rPr>
          <w:b/>
        </w:rPr>
        <w:t xml:space="preserve">ние </w:t>
      </w:r>
      <w:r w:rsidR="000B56B5" w:rsidRPr="00DD1721">
        <w:rPr>
          <w:b/>
        </w:rPr>
        <w:t>202</w:t>
      </w:r>
      <w:r w:rsidR="00533ABB" w:rsidRPr="00DD1721">
        <w:rPr>
          <w:b/>
        </w:rPr>
        <w:t>2</w:t>
      </w:r>
      <w:r w:rsidR="000B56B5" w:rsidRPr="00DD1721">
        <w:rPr>
          <w:b/>
        </w:rPr>
        <w:t>/202</w:t>
      </w:r>
      <w:r w:rsidR="00533ABB" w:rsidRPr="00DD1721">
        <w:rPr>
          <w:b/>
        </w:rPr>
        <w:t>3</w:t>
      </w:r>
      <w:r w:rsidR="000B56B5" w:rsidRPr="00DD1721">
        <w:rPr>
          <w:b/>
        </w:rPr>
        <w:t xml:space="preserve"> учебного года</w:t>
      </w:r>
      <w:r w:rsidRPr="00DD1721">
        <w:rPr>
          <w:b/>
        </w:rPr>
        <w:t>:</w:t>
      </w:r>
    </w:p>
    <w:p w:rsidR="00A76E53" w:rsidRPr="00DD1721" w:rsidRDefault="00533ABB" w:rsidP="00D035A7">
      <w:pPr>
        <w:pStyle w:val="ConsPlusNormal"/>
        <w:jc w:val="both"/>
        <w:rPr>
          <w:rFonts w:ascii="Times New Roman" w:hAnsi="Times New Roman" w:cs="Times New Roman"/>
          <w:sz w:val="24"/>
          <w:szCs w:val="24"/>
        </w:rPr>
      </w:pPr>
      <w:r w:rsidRPr="00DD1721">
        <w:rPr>
          <w:rFonts w:ascii="Times New Roman" w:hAnsi="Times New Roman" w:cs="Times New Roman"/>
          <w:sz w:val="24"/>
          <w:szCs w:val="24"/>
        </w:rPr>
        <w:t>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w:t>
      </w:r>
      <w:r w:rsidR="0047230E" w:rsidRPr="00DD1721">
        <w:rPr>
          <w:rFonts w:ascii="Times New Roman" w:hAnsi="Times New Roman" w:cs="Times New Roman"/>
          <w:sz w:val="24"/>
          <w:szCs w:val="24"/>
        </w:rPr>
        <w:t xml:space="preserve"> 5.9.9. Медиакоммуникации и журналистика</w:t>
      </w:r>
      <w:r w:rsidRPr="00DD1721">
        <w:rPr>
          <w:rFonts w:ascii="Times New Roman" w:hAnsi="Times New Roman" w:cs="Times New Roman"/>
          <w:sz w:val="24"/>
          <w:szCs w:val="24"/>
        </w:rPr>
        <w:t xml:space="preserve">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936C29" w:rsidRPr="00DD1721">
        <w:rPr>
          <w:rFonts w:ascii="Times New Roman" w:hAnsi="Times New Roman" w:cs="Times New Roman"/>
          <w:b/>
          <w:bCs/>
          <w:sz w:val="24"/>
          <w:szCs w:val="24"/>
        </w:rPr>
        <w:t>2.1.4.1</w:t>
      </w:r>
      <w:r w:rsidRPr="00DD1721">
        <w:rPr>
          <w:rFonts w:ascii="Times New Roman" w:hAnsi="Times New Roman" w:cs="Times New Roman"/>
          <w:b/>
          <w:sz w:val="24"/>
          <w:szCs w:val="24"/>
        </w:rPr>
        <w:t xml:space="preserve">  </w:t>
      </w:r>
      <w:r w:rsidR="002140E6" w:rsidRPr="00DD1721">
        <w:rPr>
          <w:rFonts w:ascii="Times New Roman" w:hAnsi="Times New Roman" w:cs="Times New Roman"/>
          <w:b/>
          <w:bCs/>
          <w:sz w:val="24"/>
          <w:szCs w:val="24"/>
        </w:rPr>
        <w:t xml:space="preserve"> </w:t>
      </w:r>
      <w:r w:rsidR="002140E6" w:rsidRPr="00DD1721">
        <w:rPr>
          <w:rFonts w:ascii="Times New Roman" w:hAnsi="Times New Roman" w:cs="Times New Roman"/>
          <w:b/>
          <w:sz w:val="24"/>
          <w:szCs w:val="24"/>
        </w:rPr>
        <w:t>«</w:t>
      </w:r>
      <w:r w:rsidR="00936C29" w:rsidRPr="00DD1721">
        <w:rPr>
          <w:rFonts w:ascii="Times New Roman" w:hAnsi="Times New Roman" w:cs="Times New Roman"/>
          <w:b/>
          <w:sz w:val="24"/>
          <w:szCs w:val="24"/>
        </w:rPr>
        <w:t>Иностранный язык</w:t>
      </w:r>
      <w:r w:rsidR="00792F22" w:rsidRPr="00DD1721">
        <w:rPr>
          <w:rFonts w:ascii="Times New Roman" w:hAnsi="Times New Roman" w:cs="Times New Roman"/>
          <w:b/>
          <w:sz w:val="24"/>
          <w:szCs w:val="24"/>
        </w:rPr>
        <w:t>»</w:t>
      </w:r>
      <w:r w:rsidR="00A76E53" w:rsidRPr="00DD1721">
        <w:rPr>
          <w:rFonts w:ascii="Times New Roman" w:hAnsi="Times New Roman" w:cs="Times New Roman"/>
          <w:sz w:val="24"/>
          <w:szCs w:val="24"/>
        </w:rPr>
        <w:t xml:space="preserve"> в тече</w:t>
      </w:r>
      <w:r w:rsidR="009F4070" w:rsidRPr="00DD1721">
        <w:rPr>
          <w:rFonts w:ascii="Times New Roman" w:hAnsi="Times New Roman" w:cs="Times New Roman"/>
          <w:sz w:val="24"/>
          <w:szCs w:val="24"/>
        </w:rPr>
        <w:t xml:space="preserve">ние </w:t>
      </w:r>
      <w:r w:rsidR="000B56B5" w:rsidRPr="00DD1721">
        <w:rPr>
          <w:rFonts w:ascii="Times New Roman" w:hAnsi="Times New Roman" w:cs="Times New Roman"/>
          <w:sz w:val="24"/>
          <w:szCs w:val="24"/>
        </w:rPr>
        <w:t>202</w:t>
      </w:r>
      <w:r w:rsidRPr="00DD1721">
        <w:rPr>
          <w:rFonts w:ascii="Times New Roman" w:hAnsi="Times New Roman" w:cs="Times New Roman"/>
          <w:sz w:val="24"/>
          <w:szCs w:val="24"/>
        </w:rPr>
        <w:t>2</w:t>
      </w:r>
      <w:r w:rsidR="000B56B5" w:rsidRPr="00DD1721">
        <w:rPr>
          <w:rFonts w:ascii="Times New Roman" w:hAnsi="Times New Roman" w:cs="Times New Roman"/>
          <w:sz w:val="24"/>
          <w:szCs w:val="24"/>
        </w:rPr>
        <w:t>/202</w:t>
      </w:r>
      <w:r w:rsidRPr="00DD1721">
        <w:rPr>
          <w:rFonts w:ascii="Times New Roman" w:hAnsi="Times New Roman" w:cs="Times New Roman"/>
          <w:sz w:val="24"/>
          <w:szCs w:val="24"/>
        </w:rPr>
        <w:t>3</w:t>
      </w:r>
      <w:r w:rsidR="000B56B5" w:rsidRPr="00DD1721">
        <w:rPr>
          <w:rFonts w:ascii="Times New Roman" w:hAnsi="Times New Roman" w:cs="Times New Roman"/>
          <w:sz w:val="24"/>
          <w:szCs w:val="24"/>
        </w:rPr>
        <w:t xml:space="preserve"> учебного года</w:t>
      </w:r>
      <w:r w:rsidR="00A76E53" w:rsidRPr="00DD1721">
        <w:rPr>
          <w:rFonts w:ascii="Times New Roman" w:hAnsi="Times New Roman" w:cs="Times New Roman"/>
          <w:sz w:val="24"/>
          <w:szCs w:val="24"/>
        </w:rPr>
        <w:t>.</w:t>
      </w:r>
    </w:p>
    <w:p w:rsidR="002933E5" w:rsidRPr="00DD1721" w:rsidRDefault="002933E5" w:rsidP="009F4070">
      <w:pPr>
        <w:suppressAutoHyphens/>
        <w:jc w:val="both"/>
      </w:pPr>
    </w:p>
    <w:p w:rsidR="00BB70FB" w:rsidRPr="00DD1721"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DD1721">
        <w:rPr>
          <w:rFonts w:ascii="Times New Roman" w:hAnsi="Times New Roman"/>
          <w:b/>
          <w:sz w:val="24"/>
          <w:szCs w:val="24"/>
        </w:rPr>
        <w:t>Наименование дисциплины:</w:t>
      </w:r>
      <w:r w:rsidR="00533ABB" w:rsidRPr="00DD1721">
        <w:t xml:space="preserve">  </w:t>
      </w:r>
      <w:r w:rsidR="00936C29" w:rsidRPr="00DD1721">
        <w:rPr>
          <w:rFonts w:ascii="Times New Roman" w:hAnsi="Times New Roman"/>
          <w:b/>
          <w:sz w:val="24"/>
          <w:szCs w:val="24"/>
        </w:rPr>
        <w:t>2.1.4.1</w:t>
      </w:r>
      <w:r w:rsidR="00857FC8" w:rsidRPr="00DD1721">
        <w:rPr>
          <w:rFonts w:ascii="Times New Roman" w:hAnsi="Times New Roman"/>
          <w:b/>
          <w:sz w:val="24"/>
          <w:szCs w:val="24"/>
        </w:rPr>
        <w:t xml:space="preserve"> </w:t>
      </w:r>
      <w:r w:rsidRPr="00DD1721">
        <w:rPr>
          <w:rFonts w:ascii="Times New Roman" w:hAnsi="Times New Roman"/>
          <w:b/>
          <w:sz w:val="24"/>
          <w:szCs w:val="24"/>
        </w:rPr>
        <w:t>«</w:t>
      </w:r>
      <w:r w:rsidR="00936C29" w:rsidRPr="00DD1721">
        <w:rPr>
          <w:rFonts w:ascii="Times New Roman" w:hAnsi="Times New Roman"/>
          <w:b/>
          <w:sz w:val="24"/>
          <w:szCs w:val="24"/>
        </w:rPr>
        <w:t>Иностранный язык</w:t>
      </w:r>
      <w:r w:rsidRPr="00DD1721">
        <w:rPr>
          <w:rFonts w:ascii="Times New Roman" w:hAnsi="Times New Roman"/>
          <w:b/>
          <w:sz w:val="24"/>
          <w:szCs w:val="24"/>
        </w:rPr>
        <w:t>»</w:t>
      </w:r>
    </w:p>
    <w:p w:rsidR="00BB70FB" w:rsidRPr="00DD1721" w:rsidRDefault="00BB70FB" w:rsidP="00A76E53">
      <w:pPr>
        <w:pStyle w:val="a5"/>
        <w:spacing w:after="0" w:line="240" w:lineRule="auto"/>
        <w:ind w:left="0" w:firstLine="709"/>
        <w:jc w:val="both"/>
        <w:rPr>
          <w:rFonts w:ascii="Times New Roman" w:hAnsi="Times New Roman"/>
          <w:sz w:val="24"/>
          <w:szCs w:val="24"/>
        </w:rPr>
      </w:pPr>
    </w:p>
    <w:p w:rsidR="007F4B97" w:rsidRPr="00DD1721"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DD1721">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r w:rsidR="00185833" w:rsidRPr="00DD1721">
        <w:rPr>
          <w:rFonts w:ascii="Times New Roman" w:hAnsi="Times New Roman"/>
          <w:b/>
          <w:sz w:val="24"/>
          <w:szCs w:val="24"/>
        </w:rPr>
        <w:t>.</w:t>
      </w:r>
    </w:p>
    <w:p w:rsidR="0053311C" w:rsidRPr="00DD1721" w:rsidRDefault="00533ABB" w:rsidP="0053311C">
      <w:pPr>
        <w:tabs>
          <w:tab w:val="left" w:pos="708"/>
          <w:tab w:val="left" w:pos="1134"/>
        </w:tabs>
        <w:ind w:firstLine="709"/>
        <w:jc w:val="both"/>
        <w:rPr>
          <w:rFonts w:eastAsia="Calibri"/>
          <w:lang w:eastAsia="en-US"/>
        </w:rPr>
      </w:pPr>
      <w:r w:rsidRPr="00DD1721">
        <w:rPr>
          <w:rFonts w:eastAsia="Calibri"/>
          <w:lang w:eastAsia="en-US"/>
        </w:rPr>
        <w:t xml:space="preserve">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w:t>
      </w:r>
      <w:r w:rsidRPr="00DD1721">
        <w:rPr>
          <w:rFonts w:eastAsia="Calibri"/>
          <w:lang w:eastAsia="en-US"/>
        </w:rPr>
        <w:lastRenderedPageBreak/>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p>
    <w:p w:rsidR="0042579B" w:rsidRPr="00DD1721" w:rsidRDefault="0053311C" w:rsidP="0042579B">
      <w:pPr>
        <w:tabs>
          <w:tab w:val="left" w:pos="708"/>
          <w:tab w:val="left" w:pos="1134"/>
        </w:tabs>
        <w:ind w:firstLine="709"/>
        <w:jc w:val="both"/>
        <w:rPr>
          <w:rFonts w:eastAsia="Calibri"/>
          <w:lang w:eastAsia="en-US"/>
        </w:rPr>
      </w:pPr>
      <w:r w:rsidRPr="00DD1721">
        <w:rPr>
          <w:rFonts w:eastAsia="Calibri"/>
          <w:lang w:eastAsia="en-US"/>
        </w:rPr>
        <w:t xml:space="preserve">Процесс изучения дисциплины </w:t>
      </w:r>
      <w:r w:rsidRPr="00DD1721">
        <w:rPr>
          <w:rFonts w:eastAsia="Calibri"/>
          <w:b/>
          <w:lang w:eastAsia="en-US"/>
        </w:rPr>
        <w:t>«</w:t>
      </w:r>
      <w:r w:rsidR="00936C29" w:rsidRPr="00DD1721">
        <w:rPr>
          <w:b/>
        </w:rPr>
        <w:t>Иностранный язык</w:t>
      </w:r>
      <w:r w:rsidRPr="00DD1721">
        <w:rPr>
          <w:rFonts w:eastAsia="Calibri"/>
          <w:b/>
          <w:lang w:eastAsia="en-US"/>
        </w:rPr>
        <w:t>»</w:t>
      </w:r>
      <w:r w:rsidRPr="00DD1721">
        <w:rPr>
          <w:rFonts w:eastAsia="Calibri"/>
          <w:lang w:eastAsia="en-US"/>
        </w:rPr>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D1721" w:rsidRPr="00DD1721" w:rsidTr="00E77477">
        <w:tc>
          <w:tcPr>
            <w:tcW w:w="3049" w:type="dxa"/>
            <w:vAlign w:val="center"/>
          </w:tcPr>
          <w:p w:rsidR="0042579B" w:rsidRPr="00DD1721" w:rsidRDefault="0042579B" w:rsidP="00E77477">
            <w:pPr>
              <w:tabs>
                <w:tab w:val="left" w:pos="708"/>
              </w:tabs>
              <w:jc w:val="center"/>
              <w:rPr>
                <w:rFonts w:eastAsia="Calibri"/>
                <w:lang w:eastAsia="en-US"/>
              </w:rPr>
            </w:pPr>
            <w:r w:rsidRPr="00DD1721">
              <w:rPr>
                <w:rFonts w:eastAsia="Calibri"/>
                <w:lang w:eastAsia="en-US"/>
              </w:rPr>
              <w:t xml:space="preserve">Результаты освоения ОПОП (содержание </w:t>
            </w:r>
          </w:p>
          <w:p w:rsidR="0042579B" w:rsidRPr="00DD1721" w:rsidRDefault="0042579B" w:rsidP="00E77477">
            <w:pPr>
              <w:tabs>
                <w:tab w:val="left" w:pos="708"/>
              </w:tabs>
              <w:jc w:val="center"/>
              <w:rPr>
                <w:rFonts w:eastAsia="Calibri"/>
                <w:lang w:eastAsia="en-US"/>
              </w:rPr>
            </w:pPr>
            <w:r w:rsidRPr="00DD1721">
              <w:rPr>
                <w:rFonts w:eastAsia="Calibri"/>
                <w:lang w:eastAsia="en-US"/>
              </w:rPr>
              <w:t>компетенции)</w:t>
            </w:r>
          </w:p>
        </w:tc>
        <w:tc>
          <w:tcPr>
            <w:tcW w:w="1595" w:type="dxa"/>
            <w:vAlign w:val="center"/>
          </w:tcPr>
          <w:p w:rsidR="0042579B" w:rsidRPr="00DD1721" w:rsidRDefault="0042579B" w:rsidP="00E77477">
            <w:pPr>
              <w:tabs>
                <w:tab w:val="left" w:pos="708"/>
              </w:tabs>
              <w:jc w:val="center"/>
              <w:rPr>
                <w:rFonts w:eastAsia="Calibri"/>
                <w:lang w:eastAsia="en-US"/>
              </w:rPr>
            </w:pPr>
            <w:r w:rsidRPr="00DD1721">
              <w:rPr>
                <w:rFonts w:eastAsia="Calibri"/>
                <w:lang w:eastAsia="en-US"/>
              </w:rPr>
              <w:t xml:space="preserve">Код </w:t>
            </w:r>
          </w:p>
          <w:p w:rsidR="0042579B" w:rsidRPr="00DD1721" w:rsidRDefault="0042579B" w:rsidP="00E77477">
            <w:pPr>
              <w:tabs>
                <w:tab w:val="left" w:pos="708"/>
              </w:tabs>
              <w:jc w:val="center"/>
              <w:rPr>
                <w:rFonts w:eastAsia="Calibri"/>
                <w:lang w:eastAsia="en-US"/>
              </w:rPr>
            </w:pPr>
            <w:r w:rsidRPr="00DD1721">
              <w:rPr>
                <w:rFonts w:eastAsia="Calibri"/>
                <w:lang w:eastAsia="en-US"/>
              </w:rPr>
              <w:t>компетенции</w:t>
            </w:r>
          </w:p>
        </w:tc>
        <w:tc>
          <w:tcPr>
            <w:tcW w:w="4927" w:type="dxa"/>
            <w:vAlign w:val="center"/>
          </w:tcPr>
          <w:p w:rsidR="0042579B" w:rsidRPr="00DD1721" w:rsidRDefault="0042579B" w:rsidP="00E77477">
            <w:pPr>
              <w:tabs>
                <w:tab w:val="left" w:pos="708"/>
              </w:tabs>
              <w:jc w:val="center"/>
              <w:rPr>
                <w:rFonts w:eastAsia="Calibri"/>
                <w:lang w:eastAsia="en-US"/>
              </w:rPr>
            </w:pPr>
            <w:r w:rsidRPr="00DD1721">
              <w:rPr>
                <w:rFonts w:eastAsia="Calibri"/>
                <w:lang w:eastAsia="en-US"/>
              </w:rPr>
              <w:t xml:space="preserve">Перечень планируемых результатов </w:t>
            </w:r>
          </w:p>
          <w:p w:rsidR="0042579B" w:rsidRPr="00DD1721" w:rsidRDefault="0042579B" w:rsidP="00E77477">
            <w:pPr>
              <w:tabs>
                <w:tab w:val="left" w:pos="708"/>
              </w:tabs>
              <w:jc w:val="center"/>
              <w:rPr>
                <w:rFonts w:eastAsia="Calibri"/>
                <w:lang w:eastAsia="en-US"/>
              </w:rPr>
            </w:pPr>
            <w:r w:rsidRPr="00DD1721">
              <w:rPr>
                <w:rFonts w:eastAsia="Calibri"/>
                <w:lang w:eastAsia="en-US"/>
              </w:rPr>
              <w:t>обучения по дисциплине</w:t>
            </w:r>
          </w:p>
        </w:tc>
      </w:tr>
      <w:tr w:rsidR="00DD1721" w:rsidRPr="00DD1721" w:rsidTr="00E77477">
        <w:tc>
          <w:tcPr>
            <w:tcW w:w="3049" w:type="dxa"/>
            <w:vAlign w:val="center"/>
          </w:tcPr>
          <w:p w:rsidR="00E2687E" w:rsidRPr="00DD1721" w:rsidRDefault="00E2687E" w:rsidP="00E2687E">
            <w:pPr>
              <w:tabs>
                <w:tab w:val="left" w:pos="708"/>
              </w:tabs>
              <w:jc w:val="both"/>
            </w:pPr>
            <w:r w:rsidRPr="00DD1721">
              <w:t>Готовностью</w:t>
            </w:r>
          </w:p>
          <w:p w:rsidR="00E2687E" w:rsidRPr="00DD1721" w:rsidRDefault="00E2687E" w:rsidP="00E2687E">
            <w:pPr>
              <w:tabs>
                <w:tab w:val="left" w:pos="708"/>
              </w:tabs>
              <w:jc w:val="both"/>
              <w:rPr>
                <w:rFonts w:eastAsia="Calibri"/>
                <w:lang w:eastAsia="en-US"/>
              </w:rPr>
            </w:pPr>
            <w:r w:rsidRPr="00DD1721">
              <w:t>участвовать в работе российских и международных исследовательских коллективов по решению научных и научно-образовательных задач</w:t>
            </w:r>
          </w:p>
        </w:tc>
        <w:tc>
          <w:tcPr>
            <w:tcW w:w="1595" w:type="dxa"/>
            <w:vAlign w:val="center"/>
          </w:tcPr>
          <w:p w:rsidR="00E2687E" w:rsidRPr="00DD1721" w:rsidRDefault="00E2687E" w:rsidP="00E2687E">
            <w:pPr>
              <w:tabs>
                <w:tab w:val="left" w:pos="708"/>
              </w:tabs>
              <w:jc w:val="both"/>
              <w:rPr>
                <w:rFonts w:eastAsia="Calibri"/>
                <w:lang w:eastAsia="en-US"/>
              </w:rPr>
            </w:pPr>
            <w:r w:rsidRPr="00DD1721">
              <w:rPr>
                <w:rFonts w:eastAsia="Calibri"/>
                <w:lang w:eastAsia="en-US"/>
              </w:rPr>
              <w:t>УК-3</w:t>
            </w:r>
          </w:p>
        </w:tc>
        <w:tc>
          <w:tcPr>
            <w:tcW w:w="4927" w:type="dxa"/>
            <w:vAlign w:val="center"/>
          </w:tcPr>
          <w:p w:rsidR="00E2687E" w:rsidRPr="00DD1721" w:rsidRDefault="00E2687E" w:rsidP="00E2687E">
            <w:pPr>
              <w:tabs>
                <w:tab w:val="left" w:pos="333"/>
                <w:tab w:val="left" w:pos="708"/>
              </w:tabs>
              <w:jc w:val="both"/>
              <w:rPr>
                <w:rFonts w:eastAsia="Calibri"/>
                <w:i/>
                <w:lang w:eastAsia="en-US"/>
              </w:rPr>
            </w:pPr>
            <w:r w:rsidRPr="00DD1721">
              <w:rPr>
                <w:rFonts w:eastAsia="Calibri"/>
                <w:i/>
                <w:lang w:eastAsia="en-US"/>
              </w:rPr>
              <w:t>Знать</w:t>
            </w:r>
          </w:p>
          <w:p w:rsidR="00E2687E" w:rsidRPr="00DD1721" w:rsidRDefault="00E2687E" w:rsidP="00E2687E">
            <w:pPr>
              <w:numPr>
                <w:ilvl w:val="0"/>
                <w:numId w:val="21"/>
              </w:numPr>
              <w:tabs>
                <w:tab w:val="left" w:pos="333"/>
              </w:tabs>
              <w:autoSpaceDE w:val="0"/>
              <w:autoSpaceDN w:val="0"/>
              <w:adjustRightInd w:val="0"/>
              <w:ind w:left="0" w:firstLine="0"/>
              <w:jc w:val="both"/>
            </w:pPr>
            <w:r w:rsidRPr="00DD1721">
              <w:t>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E2687E" w:rsidRPr="00DD1721" w:rsidRDefault="00E2687E" w:rsidP="00E2687E">
            <w:pPr>
              <w:numPr>
                <w:ilvl w:val="0"/>
                <w:numId w:val="21"/>
              </w:numPr>
              <w:tabs>
                <w:tab w:val="left" w:pos="333"/>
              </w:tabs>
              <w:autoSpaceDE w:val="0"/>
              <w:autoSpaceDN w:val="0"/>
              <w:adjustRightInd w:val="0"/>
              <w:ind w:left="0" w:firstLine="0"/>
              <w:jc w:val="both"/>
              <w:rPr>
                <w:i/>
              </w:rPr>
            </w:pPr>
            <w:r w:rsidRPr="00DD1721">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E2687E" w:rsidRPr="00DD1721" w:rsidRDefault="00E2687E" w:rsidP="00E2687E">
            <w:pPr>
              <w:tabs>
                <w:tab w:val="left" w:pos="333"/>
              </w:tabs>
              <w:jc w:val="both"/>
            </w:pPr>
            <w:r w:rsidRPr="00DD1721">
              <w:rPr>
                <w:i/>
              </w:rPr>
              <w:t>Уметь</w:t>
            </w:r>
          </w:p>
          <w:p w:rsidR="00E2687E" w:rsidRPr="00DD1721" w:rsidRDefault="00E2687E" w:rsidP="00E2687E">
            <w:pPr>
              <w:numPr>
                <w:ilvl w:val="0"/>
                <w:numId w:val="21"/>
              </w:numPr>
              <w:tabs>
                <w:tab w:val="left" w:pos="333"/>
              </w:tabs>
              <w:autoSpaceDE w:val="0"/>
              <w:autoSpaceDN w:val="0"/>
              <w:adjustRightInd w:val="0"/>
              <w:ind w:left="0" w:firstLine="0"/>
              <w:jc w:val="both"/>
              <w:rPr>
                <w:i/>
              </w:rPr>
            </w:pPr>
            <w:r w:rsidRPr="00DD1721">
              <w:t>применять терминологию делового государственного и иностранного языка при проведении рабочих переговоров и составлении документации;</w:t>
            </w:r>
          </w:p>
          <w:p w:rsidR="00E2687E" w:rsidRPr="00DD1721" w:rsidRDefault="00E2687E" w:rsidP="00E2687E">
            <w:pPr>
              <w:numPr>
                <w:ilvl w:val="0"/>
                <w:numId w:val="22"/>
              </w:numPr>
              <w:tabs>
                <w:tab w:val="left" w:pos="333"/>
              </w:tabs>
              <w:autoSpaceDE w:val="0"/>
              <w:autoSpaceDN w:val="0"/>
              <w:adjustRightInd w:val="0"/>
              <w:ind w:left="0" w:firstLine="0"/>
              <w:jc w:val="both"/>
            </w:pPr>
            <w:r w:rsidRPr="00DD1721">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E2687E" w:rsidRPr="00DD1721" w:rsidRDefault="00E2687E" w:rsidP="00E2687E">
            <w:pPr>
              <w:tabs>
                <w:tab w:val="left" w:pos="333"/>
              </w:tabs>
              <w:jc w:val="both"/>
              <w:rPr>
                <w:i/>
              </w:rPr>
            </w:pPr>
            <w:r w:rsidRPr="00DD1721">
              <w:rPr>
                <w:i/>
              </w:rPr>
              <w:t>Владеть</w:t>
            </w:r>
          </w:p>
          <w:p w:rsidR="00E2687E" w:rsidRPr="00DD1721" w:rsidRDefault="00E2687E" w:rsidP="00E2687E">
            <w:pPr>
              <w:numPr>
                <w:ilvl w:val="0"/>
                <w:numId w:val="23"/>
              </w:numPr>
              <w:tabs>
                <w:tab w:val="left" w:pos="333"/>
              </w:tabs>
              <w:autoSpaceDE w:val="0"/>
              <w:autoSpaceDN w:val="0"/>
              <w:adjustRightInd w:val="0"/>
              <w:ind w:left="0" w:firstLine="0"/>
              <w:jc w:val="both"/>
              <w:rPr>
                <w:i/>
              </w:rPr>
            </w:pPr>
            <w:r w:rsidRPr="00DD1721">
              <w:t>навыками общения на государственном и иностранном языках;</w:t>
            </w:r>
          </w:p>
          <w:p w:rsidR="00E2687E" w:rsidRPr="00DD1721" w:rsidRDefault="00E2687E" w:rsidP="00E2687E">
            <w:pPr>
              <w:pStyle w:val="a5"/>
              <w:numPr>
                <w:ilvl w:val="0"/>
                <w:numId w:val="23"/>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DD1721">
              <w:rPr>
                <w:rFonts w:ascii="Times New Roman" w:hAnsi="Times New Roman"/>
                <w:sz w:val="24"/>
                <w:szCs w:val="24"/>
              </w:rPr>
              <w:t>культурой научной дискуссии и навыками профессионального общения с соблюдением делового этикета;</w:t>
            </w:r>
          </w:p>
          <w:p w:rsidR="00E2687E" w:rsidRPr="00DD1721" w:rsidRDefault="00E2687E" w:rsidP="00E2687E">
            <w:pPr>
              <w:pStyle w:val="a5"/>
              <w:numPr>
                <w:ilvl w:val="0"/>
                <w:numId w:val="23"/>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DD1721">
              <w:rPr>
                <w:rFonts w:ascii="Times New Roman" w:hAnsi="Times New Roman"/>
                <w:sz w:val="24"/>
                <w:szCs w:val="24"/>
              </w:rPr>
              <w:t>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DD1721" w:rsidRPr="00DD1721" w:rsidTr="00E77477">
        <w:tc>
          <w:tcPr>
            <w:tcW w:w="3049" w:type="dxa"/>
            <w:vAlign w:val="center"/>
          </w:tcPr>
          <w:p w:rsidR="00E2687E" w:rsidRPr="00DD1721" w:rsidRDefault="00E2687E" w:rsidP="00E2687E">
            <w:pPr>
              <w:tabs>
                <w:tab w:val="left" w:pos="708"/>
              </w:tabs>
              <w:jc w:val="both"/>
              <w:rPr>
                <w:rFonts w:eastAsia="Calibri"/>
                <w:lang w:eastAsia="en-US"/>
              </w:rPr>
            </w:pPr>
            <w:r w:rsidRPr="00DD1721">
              <w:rPr>
                <w:rFonts w:eastAsia="Calibri"/>
                <w:lang w:eastAsia="en-US"/>
              </w:rPr>
              <w:t>Готовностью</w:t>
            </w:r>
          </w:p>
          <w:p w:rsidR="00E2687E" w:rsidRPr="00DD1721" w:rsidRDefault="00E2687E" w:rsidP="00E2687E">
            <w:pPr>
              <w:tabs>
                <w:tab w:val="left" w:pos="708"/>
              </w:tabs>
              <w:jc w:val="both"/>
              <w:rPr>
                <w:rFonts w:eastAsia="Calibri"/>
                <w:lang w:eastAsia="en-US"/>
              </w:rPr>
            </w:pPr>
            <w:r w:rsidRPr="00DD1721">
              <w:rPr>
                <w:rFonts w:eastAsia="Calibri"/>
                <w:lang w:eastAsia="en-US"/>
              </w:rPr>
              <w:t>использовать современные методы и технологии научной коммуникации на государственном и иностранном языках</w:t>
            </w:r>
          </w:p>
        </w:tc>
        <w:tc>
          <w:tcPr>
            <w:tcW w:w="1595" w:type="dxa"/>
            <w:vAlign w:val="center"/>
          </w:tcPr>
          <w:p w:rsidR="00E2687E" w:rsidRPr="00DD1721" w:rsidRDefault="00E2687E" w:rsidP="00E2687E">
            <w:pPr>
              <w:tabs>
                <w:tab w:val="left" w:pos="708"/>
              </w:tabs>
              <w:jc w:val="both"/>
              <w:rPr>
                <w:rFonts w:eastAsia="Calibri"/>
                <w:lang w:eastAsia="en-US"/>
              </w:rPr>
            </w:pPr>
            <w:r w:rsidRPr="00DD1721">
              <w:t>УК-4</w:t>
            </w:r>
          </w:p>
        </w:tc>
        <w:tc>
          <w:tcPr>
            <w:tcW w:w="4927" w:type="dxa"/>
            <w:vAlign w:val="center"/>
          </w:tcPr>
          <w:p w:rsidR="00E2687E" w:rsidRPr="00DD1721" w:rsidRDefault="00E2687E" w:rsidP="00E2687E">
            <w:pPr>
              <w:tabs>
                <w:tab w:val="left" w:pos="333"/>
                <w:tab w:val="left" w:pos="708"/>
              </w:tabs>
              <w:jc w:val="both"/>
              <w:rPr>
                <w:rFonts w:eastAsia="Calibri"/>
                <w:i/>
                <w:lang w:eastAsia="en-US"/>
              </w:rPr>
            </w:pPr>
            <w:r w:rsidRPr="00DD1721">
              <w:rPr>
                <w:rFonts w:eastAsia="Calibri"/>
                <w:i/>
                <w:lang w:eastAsia="en-US"/>
              </w:rPr>
              <w:t>Знать</w:t>
            </w:r>
          </w:p>
          <w:p w:rsidR="00E2687E" w:rsidRPr="00DD1721" w:rsidRDefault="00E2687E" w:rsidP="00E2687E">
            <w:pPr>
              <w:numPr>
                <w:ilvl w:val="0"/>
                <w:numId w:val="21"/>
              </w:numPr>
              <w:tabs>
                <w:tab w:val="left" w:pos="333"/>
              </w:tabs>
              <w:autoSpaceDE w:val="0"/>
              <w:autoSpaceDN w:val="0"/>
              <w:adjustRightInd w:val="0"/>
              <w:ind w:left="0" w:firstLine="0"/>
              <w:jc w:val="both"/>
              <w:rPr>
                <w:bCs/>
              </w:rPr>
            </w:pPr>
            <w:r w:rsidRPr="00DD1721">
              <w:rPr>
                <w:bCs/>
              </w:rPr>
              <w:t>фонетику, лексику, грамматику изучаемого языка;</w:t>
            </w:r>
          </w:p>
          <w:p w:rsidR="00E2687E" w:rsidRPr="00DD1721" w:rsidRDefault="00E2687E" w:rsidP="00E2687E">
            <w:pPr>
              <w:numPr>
                <w:ilvl w:val="0"/>
                <w:numId w:val="21"/>
              </w:numPr>
              <w:tabs>
                <w:tab w:val="left" w:pos="333"/>
              </w:tabs>
              <w:autoSpaceDE w:val="0"/>
              <w:autoSpaceDN w:val="0"/>
              <w:adjustRightInd w:val="0"/>
              <w:ind w:left="0" w:firstLine="0"/>
              <w:jc w:val="both"/>
              <w:rPr>
                <w:bCs/>
              </w:rPr>
            </w:pPr>
            <w:r w:rsidRPr="00DD1721">
              <w:rPr>
                <w:bCs/>
              </w:rPr>
              <w:t>нормы говорения и произношения на иностранном языке;</w:t>
            </w:r>
          </w:p>
          <w:p w:rsidR="00E2687E" w:rsidRPr="00DD1721" w:rsidRDefault="00E2687E" w:rsidP="00E2687E">
            <w:pPr>
              <w:numPr>
                <w:ilvl w:val="0"/>
                <w:numId w:val="21"/>
              </w:numPr>
              <w:tabs>
                <w:tab w:val="left" w:pos="333"/>
                <w:tab w:val="left" w:pos="708"/>
              </w:tabs>
              <w:ind w:left="0" w:firstLine="0"/>
              <w:jc w:val="both"/>
              <w:rPr>
                <w:rFonts w:eastAsia="Calibri"/>
                <w:lang w:eastAsia="en-US"/>
              </w:rPr>
            </w:pPr>
            <w:r w:rsidRPr="00DD1721">
              <w:rPr>
                <w:bCs/>
              </w:rPr>
              <w:t xml:space="preserve">виды речевых действий и приемы ведения </w:t>
            </w:r>
            <w:r w:rsidRPr="00DD1721">
              <w:rPr>
                <w:bCs/>
              </w:rPr>
              <w:lastRenderedPageBreak/>
              <w:t>общения</w:t>
            </w:r>
          </w:p>
          <w:p w:rsidR="00E2687E" w:rsidRPr="00DD1721" w:rsidRDefault="00E2687E" w:rsidP="00E2687E">
            <w:pPr>
              <w:tabs>
                <w:tab w:val="left" w:pos="333"/>
                <w:tab w:val="left" w:pos="708"/>
              </w:tabs>
              <w:jc w:val="both"/>
              <w:rPr>
                <w:rFonts w:eastAsia="Calibri"/>
                <w:i/>
                <w:lang w:eastAsia="en-US"/>
              </w:rPr>
            </w:pPr>
            <w:r w:rsidRPr="00DD1721">
              <w:rPr>
                <w:rFonts w:eastAsia="Calibri"/>
                <w:i/>
                <w:lang w:eastAsia="en-US"/>
              </w:rPr>
              <w:t>Уметь</w:t>
            </w:r>
          </w:p>
          <w:p w:rsidR="00E2687E" w:rsidRPr="00DD1721" w:rsidRDefault="00E2687E" w:rsidP="00E2687E">
            <w:pPr>
              <w:numPr>
                <w:ilvl w:val="0"/>
                <w:numId w:val="21"/>
              </w:numPr>
              <w:tabs>
                <w:tab w:val="left" w:pos="333"/>
              </w:tabs>
              <w:autoSpaceDE w:val="0"/>
              <w:autoSpaceDN w:val="0"/>
              <w:adjustRightInd w:val="0"/>
              <w:ind w:left="0" w:firstLine="0"/>
              <w:jc w:val="both"/>
              <w:rPr>
                <w:bCs/>
              </w:rPr>
            </w:pPr>
            <w:r w:rsidRPr="00DD1721">
              <w:rPr>
                <w:bCs/>
              </w:rPr>
              <w:t>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E2687E" w:rsidRPr="00DD1721" w:rsidRDefault="00E2687E" w:rsidP="00E2687E">
            <w:pPr>
              <w:numPr>
                <w:ilvl w:val="0"/>
                <w:numId w:val="21"/>
              </w:numPr>
              <w:tabs>
                <w:tab w:val="left" w:pos="333"/>
              </w:tabs>
              <w:autoSpaceDE w:val="0"/>
              <w:autoSpaceDN w:val="0"/>
              <w:adjustRightInd w:val="0"/>
              <w:ind w:left="0" w:firstLine="0"/>
              <w:jc w:val="both"/>
              <w:rPr>
                <w:bCs/>
              </w:rPr>
            </w:pPr>
            <w:r w:rsidRPr="00DD1721">
              <w:rPr>
                <w:bCs/>
              </w:rPr>
              <w:t>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E2687E" w:rsidRPr="00DD1721" w:rsidRDefault="00E2687E" w:rsidP="00E2687E">
            <w:pPr>
              <w:numPr>
                <w:ilvl w:val="0"/>
                <w:numId w:val="21"/>
              </w:numPr>
              <w:tabs>
                <w:tab w:val="left" w:pos="333"/>
                <w:tab w:val="left" w:pos="708"/>
              </w:tabs>
              <w:ind w:left="0" w:firstLine="0"/>
              <w:jc w:val="both"/>
              <w:rPr>
                <w:rFonts w:eastAsia="Calibri"/>
                <w:lang w:eastAsia="en-US"/>
              </w:rPr>
            </w:pPr>
            <w:r w:rsidRPr="00DD1721">
              <w:rPr>
                <w:bCs/>
              </w:rPr>
              <w:t>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E2687E" w:rsidRPr="00DD1721" w:rsidRDefault="00E2687E" w:rsidP="00E2687E">
            <w:pPr>
              <w:tabs>
                <w:tab w:val="left" w:pos="333"/>
                <w:tab w:val="left" w:pos="708"/>
              </w:tabs>
              <w:jc w:val="both"/>
              <w:rPr>
                <w:rFonts w:eastAsia="Calibri"/>
                <w:i/>
                <w:lang w:eastAsia="en-US"/>
              </w:rPr>
            </w:pPr>
            <w:r w:rsidRPr="00DD1721">
              <w:rPr>
                <w:rFonts w:eastAsia="Calibri"/>
                <w:i/>
                <w:lang w:eastAsia="en-US"/>
              </w:rPr>
              <w:t>Владеть</w:t>
            </w:r>
          </w:p>
          <w:p w:rsidR="00E2687E" w:rsidRPr="00DD1721" w:rsidRDefault="00E2687E" w:rsidP="00E2687E">
            <w:pPr>
              <w:numPr>
                <w:ilvl w:val="0"/>
                <w:numId w:val="21"/>
              </w:numPr>
              <w:tabs>
                <w:tab w:val="left" w:pos="333"/>
              </w:tabs>
              <w:autoSpaceDE w:val="0"/>
              <w:autoSpaceDN w:val="0"/>
              <w:adjustRightInd w:val="0"/>
              <w:ind w:left="0" w:firstLine="0"/>
              <w:jc w:val="both"/>
              <w:rPr>
                <w:bCs/>
              </w:rPr>
            </w:pPr>
            <w:r w:rsidRPr="00DD1721">
              <w:rPr>
                <w:bCs/>
              </w:rPr>
              <w:t>навыками составления текста по теме своего научного исследования;</w:t>
            </w:r>
          </w:p>
          <w:p w:rsidR="00E2687E" w:rsidRPr="00DD1721" w:rsidRDefault="00E2687E" w:rsidP="00E2687E">
            <w:pPr>
              <w:numPr>
                <w:ilvl w:val="0"/>
                <w:numId w:val="21"/>
              </w:numPr>
              <w:tabs>
                <w:tab w:val="left" w:pos="333"/>
              </w:tabs>
              <w:autoSpaceDE w:val="0"/>
              <w:autoSpaceDN w:val="0"/>
              <w:adjustRightInd w:val="0"/>
              <w:ind w:left="0" w:firstLine="0"/>
              <w:jc w:val="both"/>
              <w:rPr>
                <w:bCs/>
              </w:rPr>
            </w:pPr>
            <w:r w:rsidRPr="00DD1721">
              <w:rPr>
                <w:bCs/>
              </w:rPr>
              <w:t>навыками понимания научной лексики;</w:t>
            </w:r>
          </w:p>
          <w:p w:rsidR="00E2687E" w:rsidRPr="00DD1721" w:rsidRDefault="00E2687E" w:rsidP="00E2687E">
            <w:pPr>
              <w:numPr>
                <w:ilvl w:val="0"/>
                <w:numId w:val="21"/>
              </w:numPr>
              <w:tabs>
                <w:tab w:val="left" w:pos="333"/>
              </w:tabs>
              <w:autoSpaceDE w:val="0"/>
              <w:autoSpaceDN w:val="0"/>
              <w:adjustRightInd w:val="0"/>
              <w:ind w:left="0" w:firstLine="0"/>
              <w:jc w:val="both"/>
              <w:rPr>
                <w:bCs/>
              </w:rPr>
            </w:pPr>
            <w:r w:rsidRPr="00DD1721">
              <w:rPr>
                <w:bCs/>
              </w:rPr>
              <w:t>навыками ведения дискуссии на иностранном языке;</w:t>
            </w:r>
          </w:p>
          <w:p w:rsidR="00E2687E" w:rsidRPr="00DD1721" w:rsidRDefault="00E2687E" w:rsidP="00E2687E">
            <w:pPr>
              <w:numPr>
                <w:ilvl w:val="0"/>
                <w:numId w:val="21"/>
              </w:numPr>
              <w:tabs>
                <w:tab w:val="left" w:pos="333"/>
                <w:tab w:val="left" w:pos="708"/>
              </w:tabs>
              <w:ind w:left="0" w:firstLine="0"/>
              <w:jc w:val="both"/>
              <w:rPr>
                <w:rFonts w:eastAsia="Calibri"/>
                <w:lang w:eastAsia="en-US"/>
              </w:rPr>
            </w:pPr>
            <w:r w:rsidRPr="00DD1721">
              <w:rPr>
                <w:bCs/>
              </w:rPr>
              <w:t>навыками чтения и перевода специальной литературы на иностранном языке</w:t>
            </w:r>
          </w:p>
        </w:tc>
      </w:tr>
      <w:tr w:rsidR="00E2687E" w:rsidRPr="00DD1721" w:rsidTr="00E77477">
        <w:tc>
          <w:tcPr>
            <w:tcW w:w="3049" w:type="dxa"/>
            <w:vAlign w:val="center"/>
          </w:tcPr>
          <w:p w:rsidR="00E2687E" w:rsidRPr="00DD1721" w:rsidRDefault="00E2687E" w:rsidP="00E2687E">
            <w:pPr>
              <w:tabs>
                <w:tab w:val="left" w:pos="708"/>
              </w:tabs>
              <w:jc w:val="both"/>
            </w:pPr>
            <w:r w:rsidRPr="00DD1721">
              <w:lastRenderedPageBreak/>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595" w:type="dxa"/>
            <w:vAlign w:val="center"/>
          </w:tcPr>
          <w:p w:rsidR="00E2687E" w:rsidRPr="00DD1721" w:rsidRDefault="00E2687E" w:rsidP="00E2687E">
            <w:pPr>
              <w:tabs>
                <w:tab w:val="left" w:pos="708"/>
              </w:tabs>
              <w:jc w:val="both"/>
              <w:rPr>
                <w:rFonts w:eastAsia="Calibri"/>
                <w:lang w:eastAsia="en-US"/>
              </w:rPr>
            </w:pPr>
            <w:r w:rsidRPr="00DD1721">
              <w:rPr>
                <w:rFonts w:eastAsia="Calibri"/>
                <w:lang w:eastAsia="en-US"/>
              </w:rPr>
              <w:t>ОПК-1</w:t>
            </w:r>
          </w:p>
        </w:tc>
        <w:tc>
          <w:tcPr>
            <w:tcW w:w="4927" w:type="dxa"/>
            <w:vAlign w:val="center"/>
          </w:tcPr>
          <w:p w:rsidR="00E2687E" w:rsidRPr="00DD1721" w:rsidRDefault="00E2687E" w:rsidP="00E2687E">
            <w:pPr>
              <w:pStyle w:val="a5"/>
              <w:tabs>
                <w:tab w:val="left" w:pos="315"/>
                <w:tab w:val="left" w:pos="708"/>
                <w:tab w:val="left" w:pos="1134"/>
              </w:tabs>
              <w:spacing w:after="0" w:line="240" w:lineRule="auto"/>
              <w:ind w:left="0"/>
              <w:jc w:val="both"/>
              <w:rPr>
                <w:rFonts w:ascii="Times New Roman" w:hAnsi="Times New Roman"/>
                <w:i/>
                <w:sz w:val="24"/>
                <w:szCs w:val="24"/>
              </w:rPr>
            </w:pPr>
            <w:r w:rsidRPr="00DD1721">
              <w:rPr>
                <w:rFonts w:ascii="Times New Roman" w:hAnsi="Times New Roman"/>
                <w:i/>
                <w:sz w:val="24"/>
                <w:szCs w:val="24"/>
              </w:rPr>
              <w:t>Знать</w:t>
            </w:r>
          </w:p>
          <w:p w:rsidR="00E2687E" w:rsidRPr="00DD1721" w:rsidRDefault="00E2687E" w:rsidP="00E2687E">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DD1721">
              <w:rPr>
                <w:rFonts w:ascii="Times New Roman" w:hAnsi="Times New Roman"/>
                <w:sz w:val="24"/>
                <w:szCs w:val="24"/>
              </w:rPr>
              <w:t>современные научные достижения в профессиональной области знаний;</w:t>
            </w:r>
          </w:p>
          <w:p w:rsidR="00E2687E" w:rsidRPr="00DD1721" w:rsidRDefault="00E2687E" w:rsidP="00E2687E">
            <w:pPr>
              <w:pStyle w:val="a5"/>
              <w:widowControl w:val="0"/>
              <w:numPr>
                <w:ilvl w:val="0"/>
                <w:numId w:val="20"/>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DD1721">
              <w:rPr>
                <w:rFonts w:ascii="Times New Roman" w:hAnsi="Times New Roman"/>
                <w:sz w:val="24"/>
                <w:szCs w:val="24"/>
              </w:rPr>
              <w:t>современные методы исследования с использованием информационно-коммуникационных технологий</w:t>
            </w:r>
          </w:p>
          <w:p w:rsidR="00E2687E" w:rsidRPr="00DD1721" w:rsidRDefault="00E2687E" w:rsidP="00E2687E">
            <w:pPr>
              <w:pStyle w:val="a5"/>
              <w:tabs>
                <w:tab w:val="left" w:pos="315"/>
                <w:tab w:val="left" w:pos="708"/>
                <w:tab w:val="left" w:pos="1134"/>
              </w:tabs>
              <w:spacing w:after="0" w:line="240" w:lineRule="auto"/>
              <w:ind w:left="0"/>
              <w:jc w:val="both"/>
              <w:rPr>
                <w:rFonts w:ascii="Times New Roman" w:hAnsi="Times New Roman"/>
                <w:i/>
                <w:sz w:val="24"/>
                <w:szCs w:val="24"/>
              </w:rPr>
            </w:pPr>
            <w:r w:rsidRPr="00DD1721">
              <w:rPr>
                <w:rFonts w:ascii="Times New Roman" w:hAnsi="Times New Roman"/>
                <w:i/>
                <w:sz w:val="24"/>
                <w:szCs w:val="24"/>
              </w:rPr>
              <w:t>Уметь</w:t>
            </w:r>
          </w:p>
          <w:p w:rsidR="00E2687E" w:rsidRPr="00DD1721" w:rsidRDefault="00E2687E" w:rsidP="00E2687E">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DD1721">
              <w:rPr>
                <w:rFonts w:ascii="Times New Roman" w:hAnsi="Times New Roman"/>
                <w:sz w:val="24"/>
                <w:szCs w:val="24"/>
              </w:rPr>
              <w:t>самостоятельно выявлять, исследовать и анализировать проблемы в соответствующей профессиональной области;</w:t>
            </w:r>
          </w:p>
          <w:p w:rsidR="00E2687E" w:rsidRPr="00DD1721" w:rsidRDefault="00E2687E" w:rsidP="00E2687E">
            <w:pPr>
              <w:pStyle w:val="a5"/>
              <w:widowControl w:val="0"/>
              <w:numPr>
                <w:ilvl w:val="0"/>
                <w:numId w:val="20"/>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DD1721">
              <w:rPr>
                <w:rFonts w:ascii="Times New Roman" w:hAnsi="Times New Roman"/>
                <w:sz w:val="24"/>
                <w:szCs w:val="24"/>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E2687E" w:rsidRPr="00DD1721" w:rsidRDefault="00E2687E" w:rsidP="00E2687E">
            <w:pPr>
              <w:pStyle w:val="a5"/>
              <w:tabs>
                <w:tab w:val="left" w:pos="315"/>
                <w:tab w:val="left" w:pos="708"/>
                <w:tab w:val="left" w:pos="1134"/>
              </w:tabs>
              <w:spacing w:after="0" w:line="240" w:lineRule="auto"/>
              <w:ind w:left="0"/>
              <w:jc w:val="both"/>
              <w:rPr>
                <w:rFonts w:ascii="Times New Roman" w:hAnsi="Times New Roman"/>
                <w:i/>
                <w:sz w:val="24"/>
                <w:szCs w:val="24"/>
              </w:rPr>
            </w:pPr>
            <w:r w:rsidRPr="00DD1721">
              <w:rPr>
                <w:rFonts w:ascii="Times New Roman" w:hAnsi="Times New Roman"/>
                <w:i/>
                <w:sz w:val="24"/>
                <w:szCs w:val="24"/>
              </w:rPr>
              <w:t>Владеть</w:t>
            </w:r>
          </w:p>
          <w:p w:rsidR="00E2687E" w:rsidRPr="00DD1721" w:rsidRDefault="00E2687E" w:rsidP="00E2687E">
            <w:pPr>
              <w:pStyle w:val="a5"/>
              <w:numPr>
                <w:ilvl w:val="0"/>
                <w:numId w:val="20"/>
              </w:numPr>
              <w:tabs>
                <w:tab w:val="left" w:pos="315"/>
                <w:tab w:val="left" w:pos="1134"/>
              </w:tabs>
              <w:spacing w:after="0" w:line="240" w:lineRule="auto"/>
              <w:ind w:left="0" w:firstLine="0"/>
              <w:jc w:val="both"/>
              <w:rPr>
                <w:rFonts w:ascii="Times New Roman" w:hAnsi="Times New Roman"/>
                <w:sz w:val="24"/>
                <w:szCs w:val="24"/>
              </w:rPr>
            </w:pPr>
            <w:r w:rsidRPr="00DD1721">
              <w:rPr>
                <w:rFonts w:ascii="Times New Roman" w:hAnsi="Times New Roman"/>
                <w:sz w:val="24"/>
                <w:szCs w:val="24"/>
              </w:rPr>
              <w:t>современными методами и инструментами исследований и оценки результатов научной деятельности;</w:t>
            </w:r>
          </w:p>
          <w:p w:rsidR="00E2687E" w:rsidRPr="00DD1721" w:rsidRDefault="00E2687E" w:rsidP="00E2687E">
            <w:pPr>
              <w:tabs>
                <w:tab w:val="left" w:pos="315"/>
                <w:tab w:val="left" w:pos="708"/>
              </w:tabs>
              <w:jc w:val="both"/>
              <w:rPr>
                <w:rFonts w:eastAsia="Calibri"/>
                <w:lang w:eastAsia="en-US"/>
              </w:rPr>
            </w:pPr>
            <w:r w:rsidRPr="00DD1721">
              <w:t>современными информационно-коммуникационными технологиями</w:t>
            </w:r>
          </w:p>
        </w:tc>
      </w:tr>
    </w:tbl>
    <w:p w:rsidR="0042579B" w:rsidRPr="00DD1721" w:rsidRDefault="0042579B" w:rsidP="0042579B">
      <w:pPr>
        <w:ind w:firstLine="709"/>
        <w:contextualSpacing/>
        <w:jc w:val="both"/>
        <w:rPr>
          <w:rFonts w:eastAsia="Calibri"/>
          <w:b/>
          <w:lang w:eastAsia="en-US"/>
        </w:rPr>
      </w:pPr>
    </w:p>
    <w:p w:rsidR="00C108F0" w:rsidRPr="00DD1721" w:rsidRDefault="00C108F0" w:rsidP="00C108F0">
      <w:pPr>
        <w:ind w:firstLine="709"/>
        <w:jc w:val="both"/>
        <w:rPr>
          <w:rFonts w:eastAsia="Calibri"/>
          <w:b/>
          <w:spacing w:val="4"/>
          <w:lang w:eastAsia="en-US"/>
        </w:rPr>
      </w:pPr>
      <w:r w:rsidRPr="00DD1721">
        <w:rPr>
          <w:b/>
          <w:spacing w:val="4"/>
        </w:rPr>
        <w:lastRenderedPageBreak/>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C108F0" w:rsidRPr="00DD1721" w:rsidRDefault="00C108F0" w:rsidP="00C108F0">
      <w:pPr>
        <w:ind w:firstLine="709"/>
        <w:jc w:val="both"/>
        <w:rPr>
          <w:rFonts w:eastAsia="Calibri"/>
          <w:lang w:eastAsia="en-US"/>
        </w:rPr>
      </w:pPr>
      <w:r w:rsidRPr="00DD1721">
        <w:rPr>
          <w:rFonts w:eastAsia="Calibri"/>
          <w:lang w:eastAsia="en-US"/>
        </w:rPr>
        <w:t xml:space="preserve">Объем учебной дисциплины: </w:t>
      </w:r>
      <w:r w:rsidRPr="00DD1721">
        <w:rPr>
          <w:rFonts w:eastAsia="Calibri"/>
          <w:b/>
          <w:lang w:eastAsia="en-US"/>
        </w:rPr>
        <w:t>216 академических часа</w:t>
      </w:r>
    </w:p>
    <w:p w:rsidR="00C108F0" w:rsidRPr="00DD1721" w:rsidRDefault="00C108F0" w:rsidP="00C108F0">
      <w:pPr>
        <w:ind w:firstLine="709"/>
        <w:jc w:val="both"/>
        <w:rPr>
          <w:rFonts w:eastAsia="Calibri"/>
          <w:lang w:eastAsia="en-US"/>
        </w:rPr>
      </w:pPr>
      <w:r w:rsidRPr="00DD1721">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DD1721" w:rsidRPr="00DD1721"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D1721" w:rsidRDefault="00C108F0" w:rsidP="00C108F0">
            <w:pPr>
              <w:tabs>
                <w:tab w:val="left" w:pos="487"/>
              </w:tabs>
              <w:jc w:val="center"/>
            </w:pPr>
            <w:r w:rsidRPr="00DD1721">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D1721" w:rsidRDefault="00C108F0" w:rsidP="00C108F0">
            <w:pPr>
              <w:tabs>
                <w:tab w:val="left" w:pos="487"/>
              </w:tabs>
              <w:jc w:val="center"/>
              <w:rPr>
                <w:b/>
              </w:rPr>
            </w:pPr>
            <w:r w:rsidRPr="00DD1721">
              <w:rPr>
                <w:b/>
              </w:rPr>
              <w:t>60</w:t>
            </w:r>
          </w:p>
        </w:tc>
      </w:tr>
      <w:tr w:rsidR="00DD1721" w:rsidRPr="00DD1721"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D1721" w:rsidRDefault="00C108F0" w:rsidP="00C108F0">
            <w:pPr>
              <w:tabs>
                <w:tab w:val="left" w:pos="487"/>
              </w:tabs>
              <w:jc w:val="center"/>
              <w:rPr>
                <w:i/>
              </w:rPr>
            </w:pPr>
            <w:r w:rsidRPr="00DD1721">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D1721" w:rsidRDefault="00C108F0" w:rsidP="00C108F0">
            <w:pPr>
              <w:tabs>
                <w:tab w:val="left" w:pos="487"/>
              </w:tabs>
              <w:jc w:val="center"/>
              <w:rPr>
                <w:i/>
              </w:rPr>
            </w:pPr>
          </w:p>
        </w:tc>
      </w:tr>
      <w:tr w:rsidR="00DD1721" w:rsidRPr="00DD1721"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D1721" w:rsidRDefault="00C108F0" w:rsidP="00C108F0">
            <w:pPr>
              <w:tabs>
                <w:tab w:val="left" w:pos="487"/>
              </w:tabs>
              <w:jc w:val="center"/>
              <w:rPr>
                <w:i/>
              </w:rPr>
            </w:pPr>
            <w:r w:rsidRPr="00DD1721">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D1721" w:rsidRDefault="002D0A7A" w:rsidP="00C108F0">
            <w:pPr>
              <w:tabs>
                <w:tab w:val="left" w:pos="487"/>
              </w:tabs>
              <w:jc w:val="center"/>
              <w:rPr>
                <w:i/>
              </w:rPr>
            </w:pPr>
            <w:r w:rsidRPr="00DD1721">
              <w:rPr>
                <w:i/>
              </w:rPr>
              <w:t>60</w:t>
            </w:r>
          </w:p>
        </w:tc>
      </w:tr>
      <w:tr w:rsidR="00DD1721" w:rsidRPr="00DD1721"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D1721" w:rsidRDefault="00C108F0" w:rsidP="00C108F0">
            <w:pPr>
              <w:tabs>
                <w:tab w:val="left" w:pos="487"/>
              </w:tabs>
              <w:jc w:val="center"/>
            </w:pPr>
            <w:r w:rsidRPr="00DD1721">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D1721" w:rsidRDefault="00C108F0" w:rsidP="00C108F0">
            <w:pPr>
              <w:tabs>
                <w:tab w:val="left" w:pos="487"/>
              </w:tabs>
              <w:jc w:val="center"/>
              <w:rPr>
                <w:b/>
              </w:rPr>
            </w:pPr>
            <w:r w:rsidRPr="00DD1721">
              <w:rPr>
                <w:b/>
              </w:rPr>
              <w:t>154</w:t>
            </w:r>
          </w:p>
        </w:tc>
      </w:tr>
      <w:tr w:rsidR="00DD1721" w:rsidRPr="00DD1721" w:rsidTr="00C108F0">
        <w:tc>
          <w:tcPr>
            <w:tcW w:w="5215" w:type="dxa"/>
            <w:tcBorders>
              <w:top w:val="single" w:sz="4" w:space="0" w:color="auto"/>
              <w:left w:val="single" w:sz="4" w:space="0" w:color="auto"/>
              <w:bottom w:val="single" w:sz="4" w:space="0" w:color="auto"/>
              <w:right w:val="single" w:sz="4" w:space="0" w:color="auto"/>
            </w:tcBorders>
            <w:hideMark/>
          </w:tcPr>
          <w:p w:rsidR="00C108F0" w:rsidRPr="00DD1721" w:rsidRDefault="00C108F0" w:rsidP="00C108F0">
            <w:pPr>
              <w:tabs>
                <w:tab w:val="left" w:pos="487"/>
              </w:tabs>
              <w:jc w:val="center"/>
            </w:pPr>
            <w:r w:rsidRPr="00DD1721">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D1721" w:rsidRDefault="00C108F0" w:rsidP="00C108F0">
            <w:pPr>
              <w:tabs>
                <w:tab w:val="left" w:pos="487"/>
              </w:tabs>
              <w:jc w:val="center"/>
              <w:rPr>
                <w:b/>
              </w:rPr>
            </w:pPr>
            <w:r w:rsidRPr="00DD1721">
              <w:rPr>
                <w:b/>
              </w:rPr>
              <w:t>2</w:t>
            </w:r>
          </w:p>
        </w:tc>
      </w:tr>
      <w:tr w:rsidR="00DD1721" w:rsidRPr="00DD1721" w:rsidTr="00C108F0">
        <w:tc>
          <w:tcPr>
            <w:tcW w:w="5215" w:type="dxa"/>
            <w:tcBorders>
              <w:top w:val="single" w:sz="4" w:space="0" w:color="auto"/>
              <w:left w:val="single" w:sz="4" w:space="0" w:color="auto"/>
              <w:bottom w:val="single" w:sz="4" w:space="0" w:color="auto"/>
              <w:right w:val="single" w:sz="4" w:space="0" w:color="auto"/>
            </w:tcBorders>
            <w:vAlign w:val="center"/>
            <w:hideMark/>
          </w:tcPr>
          <w:p w:rsidR="00C108F0" w:rsidRPr="00DD1721" w:rsidRDefault="00C108F0" w:rsidP="00C108F0">
            <w:pPr>
              <w:tabs>
                <w:tab w:val="left" w:pos="487"/>
              </w:tabs>
              <w:jc w:val="center"/>
            </w:pPr>
            <w:r w:rsidRPr="00DD1721">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C108F0" w:rsidRPr="00DD1721" w:rsidRDefault="00FB1A78" w:rsidP="00C108F0">
            <w:pPr>
              <w:tabs>
                <w:tab w:val="left" w:pos="487"/>
              </w:tabs>
              <w:jc w:val="center"/>
              <w:rPr>
                <w:b/>
              </w:rPr>
            </w:pPr>
            <w:r>
              <w:rPr>
                <w:b/>
              </w:rPr>
              <w:t>зачет</w:t>
            </w:r>
          </w:p>
        </w:tc>
      </w:tr>
    </w:tbl>
    <w:p w:rsidR="00C108F0" w:rsidRPr="00DD1721" w:rsidRDefault="00C108F0" w:rsidP="00C108F0">
      <w:pPr>
        <w:ind w:firstLine="709"/>
        <w:jc w:val="both"/>
        <w:rPr>
          <w:rFonts w:eastAsia="Calibri"/>
          <w:lang w:eastAsia="en-US"/>
        </w:rPr>
      </w:pPr>
    </w:p>
    <w:p w:rsidR="0042579B" w:rsidRPr="00DD1721" w:rsidRDefault="00E77477" w:rsidP="0042579B">
      <w:pPr>
        <w:keepNext/>
        <w:ind w:firstLine="709"/>
        <w:jc w:val="both"/>
        <w:rPr>
          <w:rFonts w:eastAsia="Calibri"/>
          <w:b/>
        </w:rPr>
      </w:pPr>
      <w:r w:rsidRPr="00DD1721">
        <w:rPr>
          <w:b/>
        </w:rPr>
        <w:t>4</w:t>
      </w:r>
      <w:r w:rsidR="0042579B" w:rsidRPr="00DD1721">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2579B" w:rsidRPr="00DD1721" w:rsidRDefault="0042579B" w:rsidP="0042579B">
      <w:pPr>
        <w:keepNext/>
        <w:ind w:firstLine="709"/>
        <w:contextualSpacing/>
        <w:jc w:val="both"/>
        <w:rPr>
          <w:rFonts w:eastAsia="Calibri"/>
          <w:b/>
        </w:rPr>
      </w:pPr>
    </w:p>
    <w:p w:rsidR="0042579B" w:rsidRPr="00DD1721" w:rsidRDefault="00E77477" w:rsidP="0042579B">
      <w:pPr>
        <w:tabs>
          <w:tab w:val="left" w:pos="900"/>
        </w:tabs>
        <w:ind w:firstLine="709"/>
        <w:jc w:val="both"/>
        <w:rPr>
          <w:b/>
        </w:rPr>
      </w:pPr>
      <w:r w:rsidRPr="00DD1721">
        <w:rPr>
          <w:b/>
        </w:rPr>
        <w:t>4</w:t>
      </w:r>
      <w:r w:rsidR="0042579B" w:rsidRPr="00DD1721">
        <w:rPr>
          <w:b/>
        </w:rPr>
        <w:t>.1. Тематический план для очной формы обучения</w:t>
      </w:r>
    </w:p>
    <w:p w:rsidR="002D0A7A" w:rsidRPr="00DD1721" w:rsidRDefault="002D0A7A" w:rsidP="0042579B">
      <w:pPr>
        <w:tabs>
          <w:tab w:val="left" w:pos="900"/>
        </w:tabs>
        <w:ind w:firstLine="709"/>
        <w:jc w:val="both"/>
        <w:rPr>
          <w:b/>
        </w:rPr>
      </w:pPr>
    </w:p>
    <w:p w:rsidR="002D0A7A" w:rsidRPr="00DD1721" w:rsidRDefault="002D0A7A" w:rsidP="0042579B">
      <w:pPr>
        <w:tabs>
          <w:tab w:val="left" w:pos="900"/>
        </w:tabs>
        <w:ind w:firstLine="709"/>
        <w:jc w:val="both"/>
        <w:rPr>
          <w:b/>
        </w:rPr>
      </w:pPr>
      <w:r w:rsidRPr="00DD1721">
        <w:rPr>
          <w:b/>
        </w:rPr>
        <w:t>Семестр 1, 2 семестр</w:t>
      </w:r>
    </w:p>
    <w:p w:rsidR="000C45E2" w:rsidRPr="00DD1721" w:rsidRDefault="000C45E2" w:rsidP="000C45E2">
      <w:pPr>
        <w:keepNext/>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DD1721" w:rsidRPr="00DD1721" w:rsidTr="000C45E2">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pPr>
            <w:r w:rsidRPr="00DD1721">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pPr>
            <w:r w:rsidRPr="00DD1721">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rPr>
                <w:sz w:val="20"/>
                <w:szCs w:val="20"/>
              </w:rPr>
            </w:pPr>
            <w:r w:rsidRPr="00DD1721">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rPr>
                <w:sz w:val="20"/>
                <w:szCs w:val="20"/>
              </w:rPr>
            </w:pPr>
            <w:r w:rsidRPr="00DD1721">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rPr>
                <w:sz w:val="20"/>
                <w:szCs w:val="20"/>
              </w:rPr>
            </w:pPr>
            <w:r w:rsidRPr="00DD1721">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rPr>
                <w:b/>
                <w:bCs/>
                <w:sz w:val="20"/>
                <w:szCs w:val="20"/>
              </w:rPr>
            </w:pPr>
            <w:r w:rsidRPr="00DD1721">
              <w:rPr>
                <w:b/>
                <w:bCs/>
                <w:sz w:val="20"/>
                <w:szCs w:val="20"/>
              </w:rPr>
              <w:t>Всего</w:t>
            </w:r>
          </w:p>
        </w:tc>
      </w:tr>
      <w:tr w:rsidR="00DD1721" w:rsidRPr="00DD1721"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C45E2" w:rsidRPr="00DD1721" w:rsidRDefault="002D0A7A" w:rsidP="000C45E2">
            <w:pPr>
              <w:jc w:val="center"/>
            </w:pPr>
            <w:r w:rsidRPr="00DD1721">
              <w:t>Раздел I. Аудирование и говорение на иностранном языке</w:t>
            </w:r>
          </w:p>
        </w:tc>
      </w:tr>
      <w:tr w:rsidR="00DD1721" w:rsidRPr="00DD1721"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DD1721" w:rsidRDefault="00E77E0E" w:rsidP="00CF2BB6">
            <w:pPr>
              <w:jc w:val="both"/>
              <w:rPr>
                <w:sz w:val="22"/>
                <w:szCs w:val="22"/>
              </w:rPr>
            </w:pPr>
            <w:r w:rsidRPr="00DD1721">
              <w:rPr>
                <w:b/>
                <w:sz w:val="22"/>
                <w:szCs w:val="22"/>
              </w:rPr>
              <w:t>Тема №1.</w:t>
            </w:r>
            <w:r w:rsidRPr="00DD1721">
              <w:rPr>
                <w:sz w:val="22"/>
                <w:szCs w:val="22"/>
              </w:rPr>
              <w:t xml:space="preserve"> </w:t>
            </w:r>
            <w:r w:rsidR="002D0A7A" w:rsidRPr="00DD1721">
              <w:rPr>
                <w:sz w:val="22"/>
                <w:szCs w:val="22"/>
              </w:rPr>
              <w:t>Иностранный язык как средство международного общения. Специфика устной речи и нормы произношения; орфоэпическая норма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DD1721"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E056DA" w:rsidP="000C45E2">
            <w:pPr>
              <w:jc w:val="center"/>
            </w:pPr>
            <w:r w:rsidRPr="00DD172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E056DA" w:rsidP="000C45E2">
            <w:pPr>
              <w:jc w:val="center"/>
            </w:pPr>
            <w:r w:rsidRPr="00DD172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rPr>
                <w:b/>
              </w:rPr>
            </w:pPr>
            <w:r w:rsidRPr="00DD1721">
              <w:rPr>
                <w:b/>
              </w:rPr>
              <w:t>1</w:t>
            </w:r>
            <w:r w:rsidR="00E056DA" w:rsidRPr="00DD1721">
              <w:rPr>
                <w:b/>
              </w:rPr>
              <w:t>4</w:t>
            </w:r>
          </w:p>
        </w:tc>
      </w:tr>
      <w:tr w:rsidR="00DD1721" w:rsidRPr="00DD1721"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0C45E2" w:rsidRPr="00DD1721" w:rsidRDefault="00E77E0E" w:rsidP="00CF2BB6">
            <w:pPr>
              <w:jc w:val="both"/>
              <w:rPr>
                <w:sz w:val="22"/>
                <w:szCs w:val="22"/>
              </w:rPr>
            </w:pPr>
            <w:r w:rsidRPr="00DD1721">
              <w:rPr>
                <w:b/>
                <w:sz w:val="22"/>
                <w:szCs w:val="22"/>
              </w:rPr>
              <w:t>Тема №2.</w:t>
            </w:r>
            <w:r w:rsidRPr="00DD1721">
              <w:rPr>
                <w:sz w:val="22"/>
                <w:szCs w:val="22"/>
              </w:rPr>
              <w:t xml:space="preserve"> </w:t>
            </w:r>
            <w:r w:rsidR="002D0A7A" w:rsidRPr="00DD1721">
              <w:rPr>
                <w:sz w:val="22"/>
                <w:szCs w:val="22"/>
              </w:rPr>
              <w:t>Использование терминологии в научном тексте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DD1721"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E056DA" w:rsidP="000C45E2">
            <w:pPr>
              <w:jc w:val="center"/>
            </w:pPr>
            <w:r w:rsidRPr="00DD172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CF2BB6" w:rsidP="000C45E2">
            <w:pPr>
              <w:jc w:val="center"/>
            </w:pPr>
            <w:r w:rsidRPr="00DD172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rPr>
                <w:b/>
              </w:rPr>
            </w:pPr>
            <w:r w:rsidRPr="00DD1721">
              <w:rPr>
                <w:b/>
              </w:rPr>
              <w:t>1</w:t>
            </w:r>
            <w:r w:rsidR="00E056DA" w:rsidRPr="00DD1721">
              <w:rPr>
                <w:b/>
              </w:rPr>
              <w:t>4</w:t>
            </w:r>
          </w:p>
        </w:tc>
      </w:tr>
      <w:tr w:rsidR="00DD1721" w:rsidRPr="00DD1721" w:rsidTr="002D0A7A">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0C45E2" w:rsidRPr="00DD1721" w:rsidRDefault="00E77E0E" w:rsidP="00CF2BB6">
            <w:pPr>
              <w:jc w:val="both"/>
              <w:rPr>
                <w:sz w:val="22"/>
                <w:szCs w:val="22"/>
              </w:rPr>
            </w:pPr>
            <w:r w:rsidRPr="00DD1721">
              <w:rPr>
                <w:b/>
                <w:sz w:val="22"/>
                <w:szCs w:val="22"/>
              </w:rPr>
              <w:t>Тема №3.</w:t>
            </w:r>
            <w:r w:rsidRPr="00DD1721">
              <w:rPr>
                <w:sz w:val="22"/>
                <w:szCs w:val="22"/>
              </w:rPr>
              <w:t xml:space="preserve"> </w:t>
            </w:r>
            <w:r w:rsidR="002D0A7A" w:rsidRPr="00DD1721">
              <w:rPr>
                <w:sz w:val="22"/>
                <w:szCs w:val="22"/>
              </w:rPr>
              <w:t>Основные разделы грамматики: морфология и синтаксис, их соотношения и методы описания грамматического строя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0C45E2" w:rsidRPr="00DD1721" w:rsidRDefault="000C45E2" w:rsidP="000C45E2">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E056DA" w:rsidP="000C45E2">
            <w:pPr>
              <w:jc w:val="center"/>
            </w:pPr>
            <w:r w:rsidRPr="00DD172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CF2BB6" w:rsidP="000C45E2">
            <w:pPr>
              <w:jc w:val="center"/>
            </w:pPr>
            <w:r w:rsidRPr="00DD172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C45E2" w:rsidRPr="00DD1721" w:rsidRDefault="000C45E2" w:rsidP="000C45E2">
            <w:pPr>
              <w:jc w:val="center"/>
              <w:rPr>
                <w:b/>
              </w:rPr>
            </w:pPr>
            <w:r w:rsidRPr="00DD1721">
              <w:rPr>
                <w:b/>
              </w:rPr>
              <w:t>1</w:t>
            </w:r>
            <w:r w:rsidR="00E056DA" w:rsidRPr="00DD1721">
              <w:rPr>
                <w:b/>
              </w:rPr>
              <w:t>4</w:t>
            </w:r>
          </w:p>
        </w:tc>
      </w:tr>
      <w:tr w:rsidR="00DD1721" w:rsidRPr="00DD1721" w:rsidTr="000C45E2">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E77E0E" w:rsidRPr="00DD1721" w:rsidRDefault="00E77E0E" w:rsidP="00CF2BB6">
            <w:pPr>
              <w:jc w:val="both"/>
              <w:rPr>
                <w:b/>
                <w:sz w:val="22"/>
                <w:szCs w:val="22"/>
              </w:rPr>
            </w:pPr>
            <w:r w:rsidRPr="00DD1721">
              <w:rPr>
                <w:b/>
                <w:sz w:val="22"/>
                <w:szCs w:val="22"/>
              </w:rPr>
              <w:t>Тема №4.</w:t>
            </w:r>
            <w:r w:rsidRPr="00DD1721">
              <w:rPr>
                <w:sz w:val="22"/>
                <w:szCs w:val="22"/>
              </w:rPr>
              <w:t xml:space="preserve"> </w:t>
            </w:r>
            <w:r w:rsidR="002D0A7A" w:rsidRPr="00DD1721">
              <w:rPr>
                <w:sz w:val="22"/>
                <w:szCs w:val="22"/>
              </w:rPr>
              <w:t>Методы анализа и интерпретации текстов различных стилей</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DD1721" w:rsidRDefault="00E77E0E" w:rsidP="00E77E0E">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DD1721"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77E0E" w:rsidRPr="00DD1721" w:rsidRDefault="00E056DA" w:rsidP="00E77E0E">
            <w:pPr>
              <w:jc w:val="center"/>
            </w:pPr>
            <w:r w:rsidRPr="00DD1721">
              <w:t>4</w:t>
            </w:r>
          </w:p>
        </w:tc>
        <w:tc>
          <w:tcPr>
            <w:tcW w:w="720" w:type="dxa"/>
            <w:tcBorders>
              <w:top w:val="single" w:sz="4" w:space="0" w:color="auto"/>
              <w:left w:val="single" w:sz="4" w:space="0" w:color="auto"/>
              <w:bottom w:val="single" w:sz="4" w:space="0" w:color="auto"/>
              <w:right w:val="single" w:sz="4" w:space="0" w:color="auto"/>
            </w:tcBorders>
            <w:vAlign w:val="center"/>
          </w:tcPr>
          <w:p w:rsidR="00E77E0E" w:rsidRPr="00DD1721" w:rsidRDefault="00CF2BB6" w:rsidP="00E77E0E">
            <w:pPr>
              <w:jc w:val="center"/>
            </w:pPr>
            <w:r w:rsidRPr="00DD1721">
              <w:t>10</w:t>
            </w:r>
          </w:p>
        </w:tc>
        <w:tc>
          <w:tcPr>
            <w:tcW w:w="840" w:type="dxa"/>
            <w:tcBorders>
              <w:top w:val="single" w:sz="4" w:space="0" w:color="auto"/>
              <w:left w:val="single" w:sz="4" w:space="0" w:color="auto"/>
              <w:bottom w:val="single" w:sz="4" w:space="0" w:color="auto"/>
              <w:right w:val="single" w:sz="4" w:space="0" w:color="auto"/>
            </w:tcBorders>
            <w:vAlign w:val="center"/>
          </w:tcPr>
          <w:p w:rsidR="00E77E0E" w:rsidRPr="00DD1721" w:rsidRDefault="00E77E0E" w:rsidP="00E77E0E">
            <w:pPr>
              <w:jc w:val="center"/>
              <w:rPr>
                <w:b/>
              </w:rPr>
            </w:pPr>
            <w:r w:rsidRPr="00DD1721">
              <w:rPr>
                <w:b/>
              </w:rPr>
              <w:t>1</w:t>
            </w:r>
            <w:r w:rsidR="00E056DA" w:rsidRPr="00DD1721">
              <w:rPr>
                <w:b/>
              </w:rPr>
              <w:t>4</w:t>
            </w:r>
          </w:p>
        </w:tc>
      </w:tr>
      <w:tr w:rsidR="00DD1721" w:rsidRPr="00DD1721" w:rsidTr="000C45E2">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E77E0E" w:rsidRPr="00DD1721" w:rsidRDefault="002D0A7A" w:rsidP="002D0A7A">
            <w:pPr>
              <w:jc w:val="center"/>
              <w:rPr>
                <w:sz w:val="22"/>
                <w:szCs w:val="22"/>
              </w:rPr>
            </w:pPr>
            <w:r w:rsidRPr="00DD1721">
              <w:t>Раздел II. Письмо на иностранном языке</w:t>
            </w:r>
          </w:p>
        </w:tc>
      </w:tr>
      <w:tr w:rsidR="00DD1721" w:rsidRPr="00DD1721"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DD1721" w:rsidRDefault="00E77E0E" w:rsidP="00CF2BB6">
            <w:pPr>
              <w:jc w:val="both"/>
              <w:rPr>
                <w:sz w:val="22"/>
                <w:szCs w:val="22"/>
              </w:rPr>
            </w:pPr>
            <w:r w:rsidRPr="00DD1721">
              <w:rPr>
                <w:b/>
                <w:sz w:val="22"/>
                <w:szCs w:val="22"/>
              </w:rPr>
              <w:t>Тема №5.</w:t>
            </w:r>
            <w:r w:rsidR="002D0A7A" w:rsidRPr="00DD1721">
              <w:t xml:space="preserve"> Семантическая, структурная и коммуникативная целостность текста, его единицы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E77E0E" w:rsidP="00E77E0E">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DD1721"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E056DA" w:rsidP="00E77E0E">
            <w:pPr>
              <w:jc w:val="center"/>
            </w:pPr>
            <w:r w:rsidRPr="00DD172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CF2BB6" w:rsidP="00E77E0E">
            <w:pPr>
              <w:jc w:val="center"/>
            </w:pPr>
            <w:r w:rsidRPr="00DD172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E77E0E" w:rsidP="00E77E0E">
            <w:pPr>
              <w:jc w:val="center"/>
              <w:rPr>
                <w:b/>
                <w:bCs/>
              </w:rPr>
            </w:pPr>
            <w:r w:rsidRPr="00DD1721">
              <w:rPr>
                <w:b/>
                <w:bCs/>
              </w:rPr>
              <w:t>1</w:t>
            </w:r>
            <w:r w:rsidR="00E056DA" w:rsidRPr="00DD1721">
              <w:rPr>
                <w:b/>
                <w:bCs/>
              </w:rPr>
              <w:t>4</w:t>
            </w:r>
          </w:p>
        </w:tc>
      </w:tr>
      <w:tr w:rsidR="00DD1721" w:rsidRPr="00DD1721"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DD1721" w:rsidRDefault="00CF2BB6" w:rsidP="00CF2BB6">
            <w:pPr>
              <w:jc w:val="both"/>
              <w:rPr>
                <w:b/>
                <w:bCs/>
                <w:sz w:val="22"/>
                <w:szCs w:val="22"/>
              </w:rPr>
            </w:pPr>
            <w:r w:rsidRPr="00DD1721">
              <w:rPr>
                <w:b/>
                <w:sz w:val="22"/>
                <w:szCs w:val="22"/>
              </w:rPr>
              <w:t>Тема №6.</w:t>
            </w:r>
            <w:r w:rsidRPr="00DD1721">
              <w:rPr>
                <w:sz w:val="22"/>
                <w:szCs w:val="22"/>
              </w:rPr>
              <w:t xml:space="preserve"> </w:t>
            </w:r>
            <w:r w:rsidR="002D0A7A" w:rsidRPr="00DD1721">
              <w:t>Основные понятия теории текста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E77E0E" w:rsidP="00E77E0E">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DD1721"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E056DA" w:rsidP="00E77E0E">
            <w:pPr>
              <w:jc w:val="center"/>
            </w:pPr>
            <w:r w:rsidRPr="00DD172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CF2BB6" w:rsidP="00E77E0E">
            <w:pPr>
              <w:jc w:val="center"/>
            </w:pPr>
            <w:r w:rsidRPr="00DD172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E77E0E" w:rsidP="00E77E0E">
            <w:pPr>
              <w:jc w:val="center"/>
              <w:rPr>
                <w:b/>
                <w:bCs/>
              </w:rPr>
            </w:pPr>
            <w:r w:rsidRPr="00DD1721">
              <w:rPr>
                <w:b/>
                <w:bCs/>
              </w:rPr>
              <w:t>1</w:t>
            </w:r>
            <w:r w:rsidR="00E056DA" w:rsidRPr="00DD1721">
              <w:rPr>
                <w:b/>
                <w:bCs/>
              </w:rPr>
              <w:t>4</w:t>
            </w:r>
          </w:p>
        </w:tc>
      </w:tr>
      <w:tr w:rsidR="00DD1721" w:rsidRPr="00DD1721" w:rsidTr="002D0A7A">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77E0E" w:rsidRPr="00DD1721" w:rsidRDefault="00CF2BB6" w:rsidP="00CF2BB6">
            <w:pPr>
              <w:jc w:val="both"/>
              <w:rPr>
                <w:sz w:val="22"/>
                <w:szCs w:val="22"/>
              </w:rPr>
            </w:pPr>
            <w:r w:rsidRPr="00DD1721">
              <w:rPr>
                <w:b/>
                <w:sz w:val="22"/>
                <w:szCs w:val="22"/>
              </w:rPr>
              <w:t>Тема №7.</w:t>
            </w:r>
            <w:r w:rsidRPr="00DD1721">
              <w:rPr>
                <w:sz w:val="22"/>
                <w:szCs w:val="22"/>
              </w:rPr>
              <w:t xml:space="preserve"> </w:t>
            </w:r>
            <w:r w:rsidR="002D0A7A" w:rsidRPr="00DD1721">
              <w:rPr>
                <w:sz w:val="22"/>
                <w:szCs w:val="22"/>
              </w:rPr>
              <w:t>Основы лексикографии, виды и разновидности словарей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E77E0E" w:rsidP="00E77E0E">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77E0E" w:rsidRPr="00DD1721" w:rsidRDefault="00E77E0E" w:rsidP="00E77E0E">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E056DA" w:rsidP="00E77E0E">
            <w:pPr>
              <w:jc w:val="center"/>
            </w:pPr>
            <w:r w:rsidRPr="00DD172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CF2BB6" w:rsidP="00E77E0E">
            <w:pPr>
              <w:jc w:val="center"/>
            </w:pPr>
            <w:r w:rsidRPr="00DD1721">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E77E0E" w:rsidRPr="00DD1721" w:rsidRDefault="00E77E0E" w:rsidP="00E77E0E">
            <w:pPr>
              <w:jc w:val="center"/>
              <w:rPr>
                <w:b/>
                <w:bCs/>
              </w:rPr>
            </w:pPr>
            <w:r w:rsidRPr="00DD1721">
              <w:rPr>
                <w:b/>
                <w:bCs/>
              </w:rPr>
              <w:t>1</w:t>
            </w:r>
            <w:r w:rsidR="00E056DA" w:rsidRPr="00DD1721">
              <w:rPr>
                <w:b/>
                <w:bCs/>
              </w:rPr>
              <w:t>4</w:t>
            </w:r>
          </w:p>
        </w:tc>
      </w:tr>
      <w:tr w:rsidR="00DD1721" w:rsidRPr="00DD172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CF2BB6" w:rsidRPr="00DD1721" w:rsidRDefault="00CF2BB6" w:rsidP="00CF2BB6">
            <w:pPr>
              <w:jc w:val="both"/>
              <w:rPr>
                <w:sz w:val="22"/>
                <w:szCs w:val="22"/>
              </w:rPr>
            </w:pPr>
            <w:r w:rsidRPr="00DD1721">
              <w:rPr>
                <w:b/>
                <w:sz w:val="22"/>
                <w:szCs w:val="22"/>
              </w:rPr>
              <w:t>Тема №8</w:t>
            </w:r>
            <w:r w:rsidRPr="00DD1721">
              <w:rPr>
                <w:sz w:val="22"/>
                <w:szCs w:val="22"/>
              </w:rPr>
              <w:t xml:space="preserve">. </w:t>
            </w:r>
            <w:r w:rsidR="002D0A7A" w:rsidRPr="00DD1721">
              <w:rPr>
                <w:sz w:val="22"/>
                <w:szCs w:val="22"/>
              </w:rPr>
              <w:t>Морфология изучаемого языка</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D1721" w:rsidRDefault="00CF2BB6" w:rsidP="00CF2BB6">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CF2BB6" w:rsidRPr="00DD1721" w:rsidRDefault="00CF2BB6" w:rsidP="00CF2BB6">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CF2BB6" w:rsidRPr="00DD1721" w:rsidRDefault="00E056DA" w:rsidP="00CF2BB6">
            <w:pPr>
              <w:jc w:val="center"/>
            </w:pPr>
            <w:r w:rsidRPr="00DD1721">
              <w:t>2</w:t>
            </w:r>
          </w:p>
        </w:tc>
        <w:tc>
          <w:tcPr>
            <w:tcW w:w="720" w:type="dxa"/>
            <w:tcBorders>
              <w:top w:val="single" w:sz="4" w:space="0" w:color="auto"/>
              <w:left w:val="single" w:sz="4" w:space="0" w:color="auto"/>
              <w:bottom w:val="single" w:sz="4" w:space="0" w:color="auto"/>
              <w:right w:val="single" w:sz="4" w:space="0" w:color="auto"/>
            </w:tcBorders>
            <w:vAlign w:val="center"/>
          </w:tcPr>
          <w:p w:rsidR="00CF2BB6" w:rsidRPr="00DD1721" w:rsidRDefault="00E056DA" w:rsidP="00CF2BB6">
            <w:pPr>
              <w:jc w:val="center"/>
            </w:pPr>
            <w:r w:rsidRPr="00DD1721">
              <w:t>8</w:t>
            </w:r>
          </w:p>
        </w:tc>
        <w:tc>
          <w:tcPr>
            <w:tcW w:w="840" w:type="dxa"/>
            <w:tcBorders>
              <w:top w:val="single" w:sz="4" w:space="0" w:color="auto"/>
              <w:left w:val="single" w:sz="4" w:space="0" w:color="auto"/>
              <w:bottom w:val="single" w:sz="4" w:space="0" w:color="auto"/>
              <w:right w:val="single" w:sz="4" w:space="0" w:color="auto"/>
            </w:tcBorders>
            <w:vAlign w:val="center"/>
          </w:tcPr>
          <w:p w:rsidR="00CF2BB6" w:rsidRPr="00DD1721" w:rsidRDefault="00CF2BB6" w:rsidP="00CF2BB6">
            <w:pPr>
              <w:jc w:val="center"/>
              <w:rPr>
                <w:b/>
                <w:bCs/>
              </w:rPr>
            </w:pPr>
            <w:r w:rsidRPr="00DD1721">
              <w:rPr>
                <w:b/>
                <w:bCs/>
              </w:rPr>
              <w:t>1</w:t>
            </w:r>
            <w:r w:rsidR="00E056DA" w:rsidRPr="00DD1721">
              <w:rPr>
                <w:b/>
                <w:bCs/>
              </w:rPr>
              <w:t>0</w:t>
            </w:r>
          </w:p>
        </w:tc>
      </w:tr>
      <w:tr w:rsidR="00DD1721" w:rsidRPr="00DD172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2D0A7A" w:rsidRPr="00DD1721" w:rsidRDefault="002D0A7A" w:rsidP="002D0A7A">
            <w:pPr>
              <w:rPr>
                <w:b/>
                <w:bCs/>
              </w:rPr>
            </w:pPr>
            <w:r w:rsidRPr="00DD1721">
              <w:rPr>
                <w:b/>
                <w:bCs/>
              </w:rPr>
              <w:lastRenderedPageBreak/>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2D0A7A" w:rsidRPr="00DD1721" w:rsidRDefault="002D0A7A" w:rsidP="002D0A7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D0A7A" w:rsidRPr="00DD1721" w:rsidRDefault="002D0A7A" w:rsidP="002D0A7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2D0A7A" w:rsidRPr="00DD1721" w:rsidRDefault="00FE21FF" w:rsidP="002D0A7A">
            <w:pPr>
              <w:jc w:val="center"/>
            </w:pPr>
            <w:r w:rsidRPr="00DD1721">
              <w:t>3</w:t>
            </w:r>
            <w:r w:rsidR="002D0A7A" w:rsidRPr="00DD1721">
              <w:t>0</w:t>
            </w:r>
          </w:p>
        </w:tc>
        <w:tc>
          <w:tcPr>
            <w:tcW w:w="720" w:type="dxa"/>
            <w:tcBorders>
              <w:top w:val="single" w:sz="4" w:space="0" w:color="auto"/>
              <w:left w:val="single" w:sz="4" w:space="0" w:color="auto"/>
              <w:bottom w:val="single" w:sz="4" w:space="0" w:color="auto"/>
              <w:right w:val="single" w:sz="4" w:space="0" w:color="auto"/>
            </w:tcBorders>
            <w:vAlign w:val="center"/>
          </w:tcPr>
          <w:p w:rsidR="002D0A7A" w:rsidRPr="00DD1721" w:rsidRDefault="00E056DA" w:rsidP="002D0A7A">
            <w:pPr>
              <w:jc w:val="center"/>
            </w:pPr>
            <w:r w:rsidRPr="00DD1721">
              <w:t>78</w:t>
            </w:r>
          </w:p>
        </w:tc>
        <w:tc>
          <w:tcPr>
            <w:tcW w:w="840" w:type="dxa"/>
            <w:tcBorders>
              <w:top w:val="single" w:sz="4" w:space="0" w:color="auto"/>
              <w:left w:val="single" w:sz="4" w:space="0" w:color="auto"/>
              <w:bottom w:val="single" w:sz="4" w:space="0" w:color="auto"/>
              <w:right w:val="single" w:sz="4" w:space="0" w:color="auto"/>
            </w:tcBorders>
            <w:vAlign w:val="center"/>
          </w:tcPr>
          <w:p w:rsidR="002D0A7A" w:rsidRPr="00DD1721" w:rsidRDefault="00E056DA" w:rsidP="002D0A7A">
            <w:pPr>
              <w:jc w:val="center"/>
              <w:rPr>
                <w:b/>
                <w:bCs/>
              </w:rPr>
            </w:pPr>
            <w:r w:rsidRPr="00DD1721">
              <w:rPr>
                <w:b/>
                <w:bCs/>
              </w:rPr>
              <w:t>108</w:t>
            </w:r>
          </w:p>
        </w:tc>
      </w:tr>
      <w:tr w:rsidR="00DD1721" w:rsidRPr="00DD1721" w:rsidTr="00E056DA">
        <w:trPr>
          <w:trHeight w:val="810"/>
        </w:trPr>
        <w:tc>
          <w:tcPr>
            <w:tcW w:w="9510" w:type="dxa"/>
            <w:gridSpan w:val="6"/>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rPr>
                <w:b/>
                <w:bCs/>
              </w:rPr>
            </w:pPr>
            <w:r w:rsidRPr="00DD1721">
              <w:rPr>
                <w:b/>
                <w:bCs/>
              </w:rPr>
              <w:t>2 семестр</w:t>
            </w:r>
          </w:p>
        </w:tc>
      </w:tr>
      <w:tr w:rsidR="00DD1721" w:rsidRPr="00DD1721" w:rsidTr="00CF2BB6">
        <w:trPr>
          <w:trHeight w:val="81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D0A7A" w:rsidRPr="00DD1721" w:rsidRDefault="002D0A7A" w:rsidP="002D0A7A">
            <w:pPr>
              <w:jc w:val="center"/>
              <w:rPr>
                <w:b/>
                <w:bCs/>
                <w:sz w:val="22"/>
                <w:szCs w:val="22"/>
              </w:rPr>
            </w:pPr>
            <w:r w:rsidRPr="00DD1721">
              <w:rPr>
                <w:sz w:val="22"/>
                <w:szCs w:val="22"/>
              </w:rPr>
              <w:t xml:space="preserve">Раздел III. </w:t>
            </w:r>
            <w:r w:rsidR="00E056DA" w:rsidRPr="00DD1721">
              <w:rPr>
                <w:sz w:val="22"/>
                <w:szCs w:val="22"/>
              </w:rPr>
              <w:t>Перевод и чтение на иностранном языке</w:t>
            </w:r>
          </w:p>
        </w:tc>
      </w:tr>
      <w:tr w:rsidR="00DD1721" w:rsidRPr="00DD172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both"/>
              <w:rPr>
                <w:sz w:val="22"/>
                <w:szCs w:val="22"/>
              </w:rPr>
            </w:pPr>
            <w:r w:rsidRPr="00DD1721">
              <w:rPr>
                <w:b/>
                <w:sz w:val="22"/>
                <w:szCs w:val="22"/>
              </w:rPr>
              <w:t>Тема №9.</w:t>
            </w:r>
            <w:r w:rsidRPr="00DD1721">
              <w:rPr>
                <w:sz w:val="22"/>
                <w:szCs w:val="22"/>
              </w:rPr>
              <w:t xml:space="preserve"> Синтаксические единицы изучаемого языка, его синтаксические конструкции</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DD1721" w:rsidRDefault="00386B18" w:rsidP="00E056DA">
            <w:pPr>
              <w:jc w:val="center"/>
            </w:pPr>
            <w:r w:rsidRPr="00DD1721">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r w:rsidRPr="00DD1721">
              <w:t>14</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rPr>
                <w:b/>
                <w:bCs/>
              </w:rPr>
            </w:pPr>
            <w:r w:rsidRPr="00DD1721">
              <w:rPr>
                <w:b/>
                <w:bCs/>
              </w:rPr>
              <w:t>1</w:t>
            </w:r>
            <w:r w:rsidR="00386B18" w:rsidRPr="00DD1721">
              <w:rPr>
                <w:b/>
                <w:bCs/>
              </w:rPr>
              <w:t>8</w:t>
            </w:r>
          </w:p>
        </w:tc>
      </w:tr>
      <w:tr w:rsidR="00DD1721" w:rsidRPr="00DD172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both"/>
              <w:rPr>
                <w:sz w:val="22"/>
                <w:szCs w:val="22"/>
              </w:rPr>
            </w:pPr>
          </w:p>
          <w:p w:rsidR="00E056DA" w:rsidRPr="00DD1721" w:rsidRDefault="00E056DA" w:rsidP="00E056DA">
            <w:pPr>
              <w:jc w:val="both"/>
              <w:rPr>
                <w:sz w:val="22"/>
                <w:szCs w:val="22"/>
              </w:rPr>
            </w:pPr>
            <w:r w:rsidRPr="00DD1721">
              <w:rPr>
                <w:b/>
                <w:sz w:val="22"/>
                <w:szCs w:val="22"/>
              </w:rPr>
              <w:t>Тема №10.</w:t>
            </w:r>
            <w:r w:rsidRPr="00DD1721">
              <w:rPr>
                <w:sz w:val="22"/>
                <w:szCs w:val="22"/>
              </w:rPr>
              <w:t xml:space="preserve"> Основные принципы перевода связного текста, свободных и фразеологических словосочетаний в его со-ставе</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DD1721" w:rsidRDefault="00386B18" w:rsidP="00E056DA">
            <w:pPr>
              <w:jc w:val="center"/>
            </w:pPr>
            <w:r w:rsidRPr="00DD1721">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r w:rsidRPr="00DD1721">
              <w:t>14</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DD1721" w:rsidRDefault="00386B18" w:rsidP="00E056DA">
            <w:pPr>
              <w:jc w:val="center"/>
              <w:rPr>
                <w:b/>
                <w:bCs/>
              </w:rPr>
            </w:pPr>
            <w:r w:rsidRPr="00DD1721">
              <w:rPr>
                <w:b/>
                <w:bCs/>
              </w:rPr>
              <w:t>20</w:t>
            </w:r>
          </w:p>
        </w:tc>
      </w:tr>
      <w:tr w:rsidR="00DD1721" w:rsidRPr="00DD172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both"/>
              <w:rPr>
                <w:sz w:val="22"/>
                <w:szCs w:val="22"/>
              </w:rPr>
            </w:pPr>
            <w:r w:rsidRPr="00DD1721">
              <w:rPr>
                <w:b/>
                <w:sz w:val="22"/>
                <w:szCs w:val="22"/>
              </w:rPr>
              <w:t>Тема №11.</w:t>
            </w:r>
            <w:r w:rsidRPr="00DD1721">
              <w:rPr>
                <w:sz w:val="22"/>
                <w:szCs w:val="22"/>
              </w:rPr>
              <w:t xml:space="preserve"> Перевод как средство осуществления профессиональной деятельности; основы сопоставленного анализа</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DD1721" w:rsidRDefault="00386B18" w:rsidP="00E056DA">
            <w:pPr>
              <w:jc w:val="center"/>
            </w:pPr>
            <w:r w:rsidRPr="00DD1721">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r w:rsidRPr="00DD1721">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rPr>
                <w:b/>
                <w:bCs/>
              </w:rPr>
            </w:pPr>
            <w:r w:rsidRPr="00DD1721">
              <w:rPr>
                <w:b/>
                <w:bCs/>
              </w:rPr>
              <w:t>1</w:t>
            </w:r>
            <w:r w:rsidR="00386B18" w:rsidRPr="00DD1721">
              <w:rPr>
                <w:b/>
                <w:bCs/>
              </w:rPr>
              <w:t>6</w:t>
            </w:r>
          </w:p>
        </w:tc>
      </w:tr>
      <w:tr w:rsidR="00DD1721" w:rsidRPr="00DD172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both"/>
              <w:rPr>
                <w:sz w:val="22"/>
                <w:szCs w:val="22"/>
              </w:rPr>
            </w:pPr>
            <w:r w:rsidRPr="00DD1721">
              <w:rPr>
                <w:b/>
                <w:sz w:val="22"/>
                <w:szCs w:val="22"/>
              </w:rPr>
              <w:t>Тема №12.</w:t>
            </w:r>
            <w:r w:rsidRPr="00DD1721">
              <w:rPr>
                <w:sz w:val="22"/>
                <w:szCs w:val="22"/>
              </w:rPr>
              <w:t xml:space="preserve"> Классификация переводов, адекватность и эквивалентность перевода, факторы и пути достижения адекватности перевода</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DD1721" w:rsidRDefault="00386B18" w:rsidP="00E056DA">
            <w:pPr>
              <w:jc w:val="center"/>
            </w:pPr>
            <w:r w:rsidRPr="00DD1721">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r w:rsidRPr="00DD1721">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DD1721" w:rsidRDefault="00386B18" w:rsidP="00E056DA">
            <w:pPr>
              <w:jc w:val="center"/>
              <w:rPr>
                <w:b/>
                <w:bCs/>
              </w:rPr>
            </w:pPr>
            <w:r w:rsidRPr="00DD1721">
              <w:rPr>
                <w:b/>
                <w:bCs/>
              </w:rPr>
              <w:t>18</w:t>
            </w:r>
          </w:p>
        </w:tc>
      </w:tr>
      <w:tr w:rsidR="00DD1721" w:rsidRPr="00DD172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both"/>
              <w:rPr>
                <w:sz w:val="22"/>
                <w:szCs w:val="22"/>
              </w:rPr>
            </w:pPr>
            <w:r w:rsidRPr="00DD1721">
              <w:rPr>
                <w:b/>
                <w:sz w:val="22"/>
                <w:szCs w:val="22"/>
              </w:rPr>
              <w:t>Тема №13.</w:t>
            </w:r>
            <w:r w:rsidRPr="00DD1721">
              <w:rPr>
                <w:sz w:val="22"/>
                <w:szCs w:val="22"/>
              </w:rPr>
              <w:t xml:space="preserve"> Чтение и перевод научных и публицистических текстов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DD1721" w:rsidRDefault="00386B18" w:rsidP="00E056DA">
            <w:pPr>
              <w:jc w:val="center"/>
            </w:pPr>
            <w:r w:rsidRPr="00DD1721">
              <w:t>4</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r w:rsidRPr="00DD1721">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DD1721" w:rsidRDefault="00386B18" w:rsidP="00E056DA">
            <w:pPr>
              <w:jc w:val="center"/>
              <w:rPr>
                <w:b/>
                <w:bCs/>
              </w:rPr>
            </w:pPr>
            <w:r w:rsidRPr="00DD1721">
              <w:rPr>
                <w:b/>
                <w:bCs/>
              </w:rPr>
              <w:t>16</w:t>
            </w:r>
          </w:p>
        </w:tc>
      </w:tr>
      <w:tr w:rsidR="00DD1721" w:rsidRPr="00DD1721" w:rsidTr="00E77E0E">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both"/>
              <w:rPr>
                <w:sz w:val="22"/>
                <w:szCs w:val="22"/>
              </w:rPr>
            </w:pPr>
            <w:r w:rsidRPr="00DD1721">
              <w:rPr>
                <w:b/>
                <w:sz w:val="22"/>
                <w:szCs w:val="22"/>
              </w:rPr>
              <w:t>Тема №14.</w:t>
            </w:r>
            <w:r w:rsidRPr="00DD1721">
              <w:rPr>
                <w:sz w:val="22"/>
                <w:szCs w:val="22"/>
              </w:rPr>
              <w:t xml:space="preserve"> Перевод неадаптированного текста по проблеме исследования</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rPr>
                <w:sz w:val="16"/>
                <w:szCs w:val="16"/>
              </w:rPr>
            </w:pPr>
            <w:r w:rsidRPr="00DD172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E056DA" w:rsidRPr="00DD1721" w:rsidRDefault="00386B18" w:rsidP="00E056DA">
            <w:pPr>
              <w:jc w:val="center"/>
            </w:pPr>
            <w:r w:rsidRPr="00DD1721">
              <w:t>6</w:t>
            </w:r>
          </w:p>
        </w:tc>
        <w:tc>
          <w:tcPr>
            <w:tcW w:w="720"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pPr>
            <w:r w:rsidRPr="00DD1721">
              <w:t>12</w:t>
            </w:r>
          </w:p>
        </w:tc>
        <w:tc>
          <w:tcPr>
            <w:tcW w:w="840"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rPr>
                <w:b/>
                <w:bCs/>
              </w:rPr>
            </w:pPr>
            <w:r w:rsidRPr="00DD1721">
              <w:rPr>
                <w:b/>
                <w:bCs/>
              </w:rPr>
              <w:t>1</w:t>
            </w:r>
            <w:r w:rsidR="00386B18" w:rsidRPr="00DD1721">
              <w:rPr>
                <w:b/>
                <w:bCs/>
              </w:rPr>
              <w:t>8</w:t>
            </w:r>
          </w:p>
        </w:tc>
      </w:tr>
      <w:tr w:rsidR="00DD1721" w:rsidRPr="00DD1721"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DD1721" w:rsidRDefault="00E056DA" w:rsidP="00E056DA">
            <w:pPr>
              <w:rPr>
                <w:b/>
                <w:bCs/>
              </w:rPr>
            </w:pPr>
            <w:r w:rsidRPr="00DD1721">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E056DA" w:rsidRPr="00DD1721" w:rsidRDefault="00E056DA" w:rsidP="00E056D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056DA" w:rsidRPr="00DD1721" w:rsidRDefault="00E056DA" w:rsidP="00E056DA">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E056DA" w:rsidRPr="00DD1721" w:rsidRDefault="00E056DA" w:rsidP="00E056DA">
            <w:pPr>
              <w:jc w:val="center"/>
            </w:pPr>
            <w:r w:rsidRPr="00DD1721">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E056DA" w:rsidRPr="00DD1721" w:rsidRDefault="00386B18" w:rsidP="00E056DA">
            <w:pPr>
              <w:jc w:val="center"/>
            </w:pPr>
            <w:r w:rsidRPr="00DD1721">
              <w:t>76</w:t>
            </w:r>
          </w:p>
        </w:tc>
        <w:tc>
          <w:tcPr>
            <w:tcW w:w="840" w:type="dxa"/>
            <w:tcBorders>
              <w:top w:val="single" w:sz="4" w:space="0" w:color="auto"/>
              <w:left w:val="single" w:sz="4" w:space="0" w:color="auto"/>
              <w:bottom w:val="single" w:sz="4" w:space="0" w:color="auto"/>
              <w:right w:val="single" w:sz="4" w:space="0" w:color="auto"/>
            </w:tcBorders>
            <w:vAlign w:val="center"/>
            <w:hideMark/>
          </w:tcPr>
          <w:p w:rsidR="00E056DA" w:rsidRPr="00DD1721" w:rsidRDefault="00386B18" w:rsidP="00E056DA">
            <w:pPr>
              <w:jc w:val="center"/>
              <w:rPr>
                <w:b/>
                <w:bCs/>
              </w:rPr>
            </w:pPr>
            <w:r w:rsidRPr="00DD1721">
              <w:rPr>
                <w:b/>
                <w:bCs/>
              </w:rPr>
              <w:t>106</w:t>
            </w:r>
          </w:p>
        </w:tc>
      </w:tr>
      <w:tr w:rsidR="00DD1721" w:rsidRPr="00DD1721"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DD1721" w:rsidRDefault="00E056DA" w:rsidP="00E056DA">
            <w:r w:rsidRPr="00DD1721">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DD1721" w:rsidRDefault="00E056DA" w:rsidP="00E056DA">
            <w:pPr>
              <w:jc w:val="center"/>
            </w:pPr>
            <w:r w:rsidRPr="00DD1721">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DD1721" w:rsidRDefault="00E056DA" w:rsidP="00E056DA">
            <w:pPr>
              <w:jc w:val="center"/>
            </w:pPr>
            <w:r w:rsidRPr="00DD1721">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DD1721" w:rsidRDefault="00E056DA" w:rsidP="00E056DA">
            <w:pPr>
              <w:jc w:val="center"/>
            </w:pPr>
            <w:r w:rsidRPr="00DD1721">
              <w:t> </w:t>
            </w:r>
          </w:p>
          <w:p w:rsidR="00E056DA" w:rsidRPr="00DD1721" w:rsidRDefault="00E056DA" w:rsidP="00E056DA">
            <w:pPr>
              <w:jc w:val="center"/>
            </w:pPr>
            <w:r w:rsidRPr="00DD1721">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E056DA" w:rsidRPr="00DD1721" w:rsidRDefault="00E056DA" w:rsidP="00E056DA">
            <w:pPr>
              <w:jc w:val="center"/>
            </w:pPr>
            <w:r w:rsidRPr="00DD1721">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E056DA" w:rsidRPr="00DD1721" w:rsidRDefault="00E056DA" w:rsidP="00E056DA">
            <w:pPr>
              <w:jc w:val="center"/>
              <w:rPr>
                <w:b/>
                <w:bCs/>
              </w:rPr>
            </w:pPr>
            <w:r w:rsidRPr="00DD1721">
              <w:rPr>
                <w:b/>
                <w:bCs/>
              </w:rPr>
              <w:t>2</w:t>
            </w:r>
          </w:p>
        </w:tc>
      </w:tr>
      <w:tr w:rsidR="00DD1721" w:rsidRPr="00DD1721" w:rsidTr="000C45E2">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E056DA" w:rsidRPr="00DD1721" w:rsidRDefault="00E056DA" w:rsidP="00E056DA">
            <w:pPr>
              <w:rPr>
                <w:b/>
                <w:bCs/>
              </w:rPr>
            </w:pPr>
            <w:r w:rsidRPr="00DD1721">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DD1721" w:rsidRDefault="00E056DA" w:rsidP="00E056DA">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DD1721" w:rsidRDefault="00E056DA" w:rsidP="00E056DA">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DD1721" w:rsidRDefault="00E056DA" w:rsidP="00E056DA">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E056DA" w:rsidRPr="00DD1721" w:rsidRDefault="00E056DA" w:rsidP="00E056DA">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56DA" w:rsidRPr="00DD1721" w:rsidRDefault="00386B18" w:rsidP="00E056DA">
            <w:pPr>
              <w:jc w:val="center"/>
              <w:rPr>
                <w:b/>
                <w:bCs/>
                <w:i/>
                <w:iCs/>
              </w:rPr>
            </w:pPr>
            <w:r w:rsidRPr="00DD1721">
              <w:rPr>
                <w:b/>
                <w:bCs/>
                <w:i/>
                <w:iCs/>
              </w:rPr>
              <w:t>108</w:t>
            </w:r>
          </w:p>
        </w:tc>
      </w:tr>
    </w:tbl>
    <w:p w:rsidR="0042579B" w:rsidRPr="00DD1721" w:rsidRDefault="0042579B" w:rsidP="0042579B">
      <w:pPr>
        <w:tabs>
          <w:tab w:val="left" w:pos="900"/>
        </w:tabs>
        <w:ind w:firstLine="709"/>
        <w:jc w:val="both"/>
        <w:rPr>
          <w:b/>
        </w:rPr>
      </w:pPr>
    </w:p>
    <w:p w:rsidR="0042579B" w:rsidRPr="00DD1721" w:rsidRDefault="001C4538" w:rsidP="0042579B">
      <w:pPr>
        <w:tabs>
          <w:tab w:val="left" w:pos="900"/>
        </w:tabs>
        <w:ind w:firstLine="709"/>
        <w:jc w:val="both"/>
        <w:rPr>
          <w:b/>
        </w:rPr>
      </w:pPr>
      <w:r w:rsidRPr="00DD1721">
        <w:rPr>
          <w:b/>
        </w:rPr>
        <w:t>4.2</w:t>
      </w:r>
      <w:r w:rsidR="0042579B" w:rsidRPr="00DD1721">
        <w:rPr>
          <w:b/>
        </w:rPr>
        <w:t xml:space="preserve"> Содержание дисциплины</w:t>
      </w:r>
    </w:p>
    <w:p w:rsidR="0042579B" w:rsidRPr="00DD1721" w:rsidRDefault="0042579B" w:rsidP="0042579B">
      <w:pPr>
        <w:tabs>
          <w:tab w:val="left" w:pos="900"/>
        </w:tabs>
        <w:jc w:val="both"/>
      </w:pPr>
    </w:p>
    <w:p w:rsidR="00CE7548" w:rsidRPr="00DD1721" w:rsidRDefault="00CE7548" w:rsidP="00CE7548">
      <w:pPr>
        <w:tabs>
          <w:tab w:val="left" w:pos="284"/>
          <w:tab w:val="left" w:pos="1134"/>
        </w:tabs>
        <w:contextualSpacing/>
        <w:jc w:val="both"/>
        <w:rPr>
          <w:i/>
        </w:rPr>
      </w:pPr>
      <w:r w:rsidRPr="00DD1721">
        <w:rPr>
          <w:i/>
        </w:rPr>
        <w:t>Раздел I. Аудирование и говорение на иностранном языке</w:t>
      </w:r>
    </w:p>
    <w:p w:rsidR="00CE7548" w:rsidRPr="00DD1721" w:rsidRDefault="00CE7548" w:rsidP="00CE7548">
      <w:pPr>
        <w:tabs>
          <w:tab w:val="left" w:pos="284"/>
          <w:tab w:val="left" w:pos="1134"/>
        </w:tabs>
        <w:autoSpaceDE w:val="0"/>
        <w:autoSpaceDN w:val="0"/>
        <w:adjustRightInd w:val="0"/>
        <w:contextualSpacing/>
        <w:jc w:val="both"/>
      </w:pPr>
      <w:r w:rsidRPr="00DD1721">
        <w:t xml:space="preserve">В результате освоения дисциплины обучающиеся должен: </w:t>
      </w:r>
    </w:p>
    <w:p w:rsidR="00CE7548" w:rsidRPr="00DD1721"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DD1721">
        <w:rPr>
          <w:rFonts w:eastAsia="Calibri"/>
          <w:lang w:eastAsia="en-US"/>
        </w:rPr>
        <w:t xml:space="preserve">понимать звучащую аутентичную монологическую и диалогическую речь по научной проблематике; </w:t>
      </w:r>
    </w:p>
    <w:p w:rsidR="00CE7548" w:rsidRPr="00DD1721"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DD1721">
        <w:rPr>
          <w:rFonts w:eastAsia="Calibri"/>
          <w:lang w:eastAsia="en-US"/>
        </w:rPr>
        <w:t xml:space="preserve">понимать речь при непосредственном контакте в ситуациях научного общения (доклад, интервью, лекция, дискуссия, дебаты); </w:t>
      </w:r>
    </w:p>
    <w:p w:rsidR="00CE7548" w:rsidRPr="00DD1721" w:rsidRDefault="00CE7548" w:rsidP="00CE7548">
      <w:pPr>
        <w:numPr>
          <w:ilvl w:val="0"/>
          <w:numId w:val="25"/>
        </w:numPr>
        <w:tabs>
          <w:tab w:val="left" w:pos="284"/>
          <w:tab w:val="left" w:pos="1134"/>
        </w:tabs>
        <w:autoSpaceDE w:val="0"/>
        <w:autoSpaceDN w:val="0"/>
        <w:adjustRightInd w:val="0"/>
        <w:ind w:left="0" w:firstLine="0"/>
        <w:contextualSpacing/>
        <w:jc w:val="both"/>
        <w:rPr>
          <w:rFonts w:eastAsia="Calibri"/>
          <w:lang w:eastAsia="en-US"/>
        </w:rPr>
      </w:pPr>
      <w:r w:rsidRPr="00DD1721">
        <w:rPr>
          <w:rFonts w:eastAsia="Calibri"/>
          <w:lang w:eastAsia="en-US"/>
        </w:rPr>
        <w:t>знать терминологию делового иностранного языка.</w:t>
      </w:r>
    </w:p>
    <w:p w:rsidR="00CE7548" w:rsidRPr="00DD1721" w:rsidRDefault="00CE7548" w:rsidP="00CE7548">
      <w:pPr>
        <w:tabs>
          <w:tab w:val="left" w:pos="284"/>
          <w:tab w:val="left" w:pos="1134"/>
        </w:tabs>
        <w:autoSpaceDE w:val="0"/>
        <w:autoSpaceDN w:val="0"/>
        <w:adjustRightInd w:val="0"/>
        <w:contextualSpacing/>
        <w:jc w:val="both"/>
        <w:rPr>
          <w:rFonts w:eastAsia="Calibri"/>
        </w:rPr>
      </w:pPr>
    </w:p>
    <w:p w:rsidR="00CE7548" w:rsidRPr="00DD1721" w:rsidRDefault="00CE7548" w:rsidP="00CE7548">
      <w:pPr>
        <w:tabs>
          <w:tab w:val="left" w:pos="284"/>
          <w:tab w:val="left" w:pos="1134"/>
        </w:tabs>
        <w:autoSpaceDE w:val="0"/>
        <w:autoSpaceDN w:val="0"/>
        <w:adjustRightInd w:val="0"/>
        <w:contextualSpacing/>
        <w:jc w:val="both"/>
      </w:pPr>
      <w:r w:rsidRPr="00DD1721">
        <w:rPr>
          <w:b/>
        </w:rPr>
        <w:t>Тема №1.</w:t>
      </w:r>
      <w:r w:rsidRPr="00DD1721">
        <w:t xml:space="preserve"> Иностранный язык как средство международного общения.</w:t>
      </w:r>
    </w:p>
    <w:p w:rsidR="00CE7548" w:rsidRPr="00DD1721" w:rsidRDefault="00CE7548" w:rsidP="00CE7548">
      <w:pPr>
        <w:tabs>
          <w:tab w:val="left" w:pos="284"/>
          <w:tab w:val="left" w:pos="1134"/>
        </w:tabs>
        <w:autoSpaceDE w:val="0"/>
        <w:autoSpaceDN w:val="0"/>
        <w:adjustRightInd w:val="0"/>
        <w:contextualSpacing/>
        <w:jc w:val="both"/>
      </w:pPr>
      <w:r w:rsidRPr="00DD1721">
        <w:t xml:space="preserve">Специфика устной речи и нормы произношения; орфоэпическая норма изучаемого языка. Овладение иностранным языком как средством межкультурного, межличностного и профессионального общения в различных сферах научной и научно-педагогической деятельности. Произносительные нормы устной речи изучает орфоэпия (греч. </w:t>
      </w:r>
      <w:r w:rsidRPr="00DD1721">
        <w:rPr>
          <w:i/>
        </w:rPr>
        <w:t xml:space="preserve">Orthos </w:t>
      </w:r>
      <w:r w:rsidRPr="00DD1721">
        <w:t xml:space="preserve">правильный </w:t>
      </w:r>
      <w:r w:rsidRPr="00DD1721">
        <w:lastRenderedPageBreak/>
        <w:t xml:space="preserve">и </w:t>
      </w:r>
      <w:r w:rsidRPr="00DD1721">
        <w:rPr>
          <w:i/>
        </w:rPr>
        <w:t>epos</w:t>
      </w:r>
      <w:r w:rsidRPr="00DD1721">
        <w:t xml:space="preserve"> речь). Соблюдение единообразия в произношении имеет важное значение в научном дискурсе. Орфоэпические ошибки мешают воспринимать содержание речи: внимание слушающего отвлекается различными неправильностями произношения, и высказывание во всей полноте и с достаточным вниманием не воспринимается. Произношение, соответствующее орфоэпическим нормам, облегчает и ускоряет процесс общения. Поэтому социальная роль правильного произношения очень велика в современной науке, т.к. устная речь стала средством самого широкого общения на различных собраниях, конференциях, съездах.</w:t>
      </w:r>
    </w:p>
    <w:p w:rsidR="00CE7548" w:rsidRPr="00DD1721" w:rsidRDefault="00CE7548" w:rsidP="00CE7548">
      <w:pPr>
        <w:tabs>
          <w:tab w:val="left" w:pos="284"/>
          <w:tab w:val="left" w:pos="1134"/>
        </w:tabs>
        <w:autoSpaceDE w:val="0"/>
        <w:autoSpaceDN w:val="0"/>
        <w:adjustRightInd w:val="0"/>
        <w:contextualSpacing/>
        <w:jc w:val="both"/>
      </w:pPr>
    </w:p>
    <w:p w:rsidR="00CE7548" w:rsidRPr="00DD1721" w:rsidRDefault="00CE7548" w:rsidP="00CE7548">
      <w:pPr>
        <w:tabs>
          <w:tab w:val="left" w:pos="284"/>
          <w:tab w:val="left" w:pos="1134"/>
        </w:tabs>
        <w:autoSpaceDE w:val="0"/>
        <w:autoSpaceDN w:val="0"/>
        <w:adjustRightInd w:val="0"/>
        <w:contextualSpacing/>
        <w:jc w:val="both"/>
        <w:rPr>
          <w:iCs/>
        </w:rPr>
      </w:pPr>
      <w:r w:rsidRPr="00DD1721">
        <w:rPr>
          <w:b/>
          <w:iCs/>
        </w:rPr>
        <w:t>Тема №2.</w:t>
      </w:r>
      <w:r w:rsidRPr="00DD1721">
        <w:rPr>
          <w:iCs/>
        </w:rPr>
        <w:t xml:space="preserve"> Использование терминологии в научном тексте.</w:t>
      </w:r>
    </w:p>
    <w:p w:rsidR="00CE7548" w:rsidRPr="00DD1721" w:rsidRDefault="00CE7548" w:rsidP="00CE7548">
      <w:pPr>
        <w:tabs>
          <w:tab w:val="left" w:pos="284"/>
          <w:tab w:val="left" w:pos="1134"/>
        </w:tabs>
        <w:autoSpaceDE w:val="0"/>
        <w:autoSpaceDN w:val="0"/>
        <w:adjustRightInd w:val="0"/>
        <w:contextualSpacing/>
        <w:jc w:val="both"/>
        <w:rPr>
          <w:iCs/>
        </w:rPr>
      </w:pPr>
      <w:r w:rsidRPr="00DD1721">
        <w:rPr>
          <w:iCs/>
        </w:rPr>
        <w:t>Основной особенностью лексики англоязычных научных текстов является употребление большого количества специальных терминов. В специальной литературе термины несут основную семантическую нагрузку, занимая главное место среди прочих общелитературных и служебных слов. Структура русских терминов-эквивалентов может отличаться от структуры англоязычных терминов и иметь отличное количество компонентов. Провести четкую грань между терминами и словами обиходного языка невозможно вследствие многозначности многих слов.</w:t>
      </w:r>
    </w:p>
    <w:p w:rsidR="00CE7548" w:rsidRPr="00DD1721" w:rsidRDefault="00CE7548" w:rsidP="00CE7548">
      <w:pPr>
        <w:tabs>
          <w:tab w:val="left" w:pos="284"/>
          <w:tab w:val="left" w:pos="1134"/>
        </w:tabs>
        <w:autoSpaceDE w:val="0"/>
        <w:autoSpaceDN w:val="0"/>
        <w:adjustRightInd w:val="0"/>
        <w:contextualSpacing/>
        <w:jc w:val="both"/>
      </w:pPr>
    </w:p>
    <w:p w:rsidR="00CE7548" w:rsidRPr="00DD1721" w:rsidRDefault="00CE7548" w:rsidP="00CE7548">
      <w:pPr>
        <w:tabs>
          <w:tab w:val="left" w:pos="284"/>
          <w:tab w:val="left" w:pos="1134"/>
        </w:tabs>
        <w:autoSpaceDE w:val="0"/>
        <w:autoSpaceDN w:val="0"/>
        <w:adjustRightInd w:val="0"/>
        <w:contextualSpacing/>
        <w:jc w:val="both"/>
      </w:pPr>
      <w:r w:rsidRPr="00DD1721">
        <w:rPr>
          <w:b/>
        </w:rPr>
        <w:t>Тема №3.</w:t>
      </w:r>
      <w:r w:rsidRPr="00DD1721">
        <w:t xml:space="preserve"> Основные разделы грамматики: морфология и синтаксис, их соотношения и методы описания грамматического строя.</w:t>
      </w:r>
    </w:p>
    <w:p w:rsidR="00CE7548" w:rsidRPr="00DD1721" w:rsidRDefault="00CE7548" w:rsidP="00CE7548">
      <w:pPr>
        <w:tabs>
          <w:tab w:val="left" w:pos="284"/>
          <w:tab w:val="left" w:pos="1134"/>
        </w:tabs>
        <w:contextualSpacing/>
        <w:jc w:val="both"/>
        <w:rPr>
          <w:spacing w:val="4"/>
        </w:rPr>
      </w:pPr>
      <w:r w:rsidRPr="00DD1721">
        <w:rPr>
          <w:spacing w:val="4"/>
        </w:rPr>
        <w:t>При углублении и систематизации знаний грамматического материала, необходимого для чтения и перевода научной литературы по специальности, основное внимание уделяется сложным синтаксическим конструкциям, эмфатическим и инверсионным структурам, средствам выражения смыслового (логического) центра предложения и модальности. Первостепенное значение имеет изучение особенностей научной речи и овладение приемами безошибочного перевода.</w:t>
      </w:r>
    </w:p>
    <w:p w:rsidR="00CE7548" w:rsidRPr="00DD1721" w:rsidRDefault="00CE7548" w:rsidP="00CE7548">
      <w:pPr>
        <w:tabs>
          <w:tab w:val="left" w:pos="284"/>
          <w:tab w:val="left" w:pos="1134"/>
        </w:tabs>
        <w:autoSpaceDE w:val="0"/>
        <w:autoSpaceDN w:val="0"/>
        <w:adjustRightInd w:val="0"/>
        <w:contextualSpacing/>
        <w:jc w:val="both"/>
      </w:pPr>
    </w:p>
    <w:p w:rsidR="00CE7548" w:rsidRPr="00DD1721" w:rsidRDefault="00CE7548" w:rsidP="00CE7548">
      <w:pPr>
        <w:tabs>
          <w:tab w:val="left" w:pos="284"/>
          <w:tab w:val="left" w:pos="1134"/>
        </w:tabs>
        <w:autoSpaceDE w:val="0"/>
        <w:autoSpaceDN w:val="0"/>
        <w:adjustRightInd w:val="0"/>
        <w:contextualSpacing/>
        <w:jc w:val="both"/>
      </w:pPr>
      <w:r w:rsidRPr="00DD1721">
        <w:rPr>
          <w:b/>
        </w:rPr>
        <w:t>Тема №4.</w:t>
      </w:r>
      <w:r w:rsidRPr="00DD1721">
        <w:t xml:space="preserve"> Методы анализа и интерпретации текстов различных стилей.</w:t>
      </w:r>
    </w:p>
    <w:p w:rsidR="00CE7548" w:rsidRPr="00DD1721" w:rsidRDefault="00CE7548" w:rsidP="00CE7548">
      <w:pPr>
        <w:tabs>
          <w:tab w:val="left" w:pos="284"/>
          <w:tab w:val="left" w:pos="1134"/>
        </w:tabs>
        <w:autoSpaceDE w:val="0"/>
        <w:autoSpaceDN w:val="0"/>
        <w:adjustRightInd w:val="0"/>
        <w:contextualSpacing/>
        <w:jc w:val="both"/>
      </w:pPr>
      <w:r w:rsidRPr="00DD1721">
        <w:rPr>
          <w:shd w:val="clear" w:color="auto" w:fill="FFFFFF"/>
        </w:rPr>
        <w:t>Интерпретация — это когнитивный процесс и одновременно результат в установлении смысла речевых или неречевых действий. Интерпретация является триединством: одновременно процессом (обладающий объектами и результатами), результатом и установкой (презумпцией интерпретируемого объекта). Результат бывает воспринят извне — в виде воспроизведения, перевода, реминисценции и т. п. — или исключительно внутренним — как понимание. Видом работы, позволяющим сочетать анализ, интерпретацию и создание собственного текста являются реферирование,</w:t>
      </w:r>
      <w:r w:rsidRPr="00DD1721">
        <w:t xml:space="preserve"> аннотирование и перевод научного текста.</w:t>
      </w:r>
    </w:p>
    <w:p w:rsidR="00CE7548" w:rsidRPr="00DD1721" w:rsidRDefault="00CE7548" w:rsidP="00CE7548">
      <w:pPr>
        <w:tabs>
          <w:tab w:val="left" w:pos="284"/>
          <w:tab w:val="left" w:pos="1134"/>
        </w:tabs>
        <w:autoSpaceDE w:val="0"/>
        <w:autoSpaceDN w:val="0"/>
        <w:adjustRightInd w:val="0"/>
        <w:contextualSpacing/>
        <w:jc w:val="both"/>
      </w:pPr>
    </w:p>
    <w:p w:rsidR="00CE7548" w:rsidRPr="00DD1721" w:rsidRDefault="00CE7548" w:rsidP="00CE7548">
      <w:pPr>
        <w:tabs>
          <w:tab w:val="left" w:pos="284"/>
          <w:tab w:val="left" w:pos="1134"/>
        </w:tabs>
        <w:autoSpaceDE w:val="0"/>
        <w:autoSpaceDN w:val="0"/>
        <w:adjustRightInd w:val="0"/>
        <w:contextualSpacing/>
        <w:jc w:val="both"/>
        <w:rPr>
          <w:i/>
        </w:rPr>
      </w:pPr>
      <w:r w:rsidRPr="00DD1721">
        <w:rPr>
          <w:i/>
        </w:rPr>
        <w:t>Раздел II. Письмо на иностранном языке</w:t>
      </w:r>
    </w:p>
    <w:p w:rsidR="00CE7548" w:rsidRPr="00DD1721" w:rsidRDefault="00CE7548" w:rsidP="00CE7548">
      <w:pPr>
        <w:tabs>
          <w:tab w:val="left" w:pos="284"/>
          <w:tab w:val="left" w:pos="1134"/>
        </w:tabs>
        <w:autoSpaceDE w:val="0"/>
        <w:autoSpaceDN w:val="0"/>
        <w:adjustRightInd w:val="0"/>
        <w:contextualSpacing/>
        <w:jc w:val="both"/>
        <w:rPr>
          <w:rFonts w:eastAsia="Calibri"/>
        </w:rPr>
      </w:pPr>
      <w:r w:rsidRPr="00DD1721">
        <w:rPr>
          <w:rFonts w:eastAsia="Calibri"/>
        </w:rPr>
        <w:t>Обучающийся должен владеть навыками письменной речи в пределах изученного языкового материала. Виды речевых произведений: план (конспект прочитанного), изложение содержания прочитанного в форме резюме; сообщение, доклад по темам проводимого исследования.</w:t>
      </w:r>
    </w:p>
    <w:p w:rsidR="00CE7548" w:rsidRPr="00DD1721" w:rsidRDefault="00CE7548" w:rsidP="00CE7548">
      <w:pPr>
        <w:tabs>
          <w:tab w:val="left" w:pos="284"/>
          <w:tab w:val="left" w:pos="1134"/>
        </w:tabs>
        <w:autoSpaceDE w:val="0"/>
        <w:autoSpaceDN w:val="0"/>
        <w:adjustRightInd w:val="0"/>
        <w:contextualSpacing/>
        <w:jc w:val="both"/>
        <w:rPr>
          <w:rFonts w:eastAsia="Calibri"/>
        </w:rPr>
      </w:pPr>
    </w:p>
    <w:p w:rsidR="00CE7548" w:rsidRPr="00DD1721" w:rsidRDefault="00CE7548" w:rsidP="00CE7548">
      <w:pPr>
        <w:tabs>
          <w:tab w:val="left" w:pos="284"/>
          <w:tab w:val="left" w:pos="1134"/>
        </w:tabs>
        <w:autoSpaceDE w:val="0"/>
        <w:autoSpaceDN w:val="0"/>
        <w:adjustRightInd w:val="0"/>
        <w:contextualSpacing/>
        <w:jc w:val="both"/>
      </w:pPr>
      <w:r w:rsidRPr="00DD1721">
        <w:rPr>
          <w:b/>
        </w:rPr>
        <w:t>Тема №5.</w:t>
      </w:r>
      <w:r w:rsidRPr="00DD1721">
        <w:t xml:space="preserve"> Семантическая, структурная и коммуникативная целостность текста, его единицы.</w:t>
      </w:r>
    </w:p>
    <w:p w:rsidR="00CE7548" w:rsidRPr="00DD1721" w:rsidRDefault="00CE7548" w:rsidP="00CE7548">
      <w:pPr>
        <w:tabs>
          <w:tab w:val="left" w:pos="284"/>
          <w:tab w:val="left" w:pos="1134"/>
        </w:tabs>
        <w:contextualSpacing/>
        <w:jc w:val="both"/>
      </w:pPr>
      <w:r w:rsidRPr="00DD1721">
        <w:t>Текст, при рассмотрении его в системе обобщенных функциональных категорий, квалифицируется как высшая коммуникативная единица</w:t>
      </w:r>
      <w:r w:rsidRPr="00DD1721">
        <w:rPr>
          <w:spacing w:val="60"/>
        </w:rPr>
        <w:t>.</w:t>
      </w:r>
      <w:r w:rsidRPr="00DD1721">
        <w:t xml:space="preserve"> Это целостная единица, состоящая из коммуникативно-функциональных элементов, организованных в систему для осуществления коммуникативного намерения автора текста соответственно речевой ситуации. Семантика текста обусловлена коммуникативной задачей передачи информации (текст – информационное целое); структура текста определяется особенностями внутренней организации единиц текста и закономерностями взаимосвязи этих единиц в рамках цельного сообщения (текст – структурное целое). Текст имеет свою микро- и макросемантику, микро- </w:t>
      </w:r>
      <w:r w:rsidRPr="00DD1721">
        <w:lastRenderedPageBreak/>
        <w:t xml:space="preserve">и макроструктуру. </w:t>
      </w:r>
      <w:r w:rsidRPr="00DD1721">
        <w:rPr>
          <w:bCs/>
        </w:rPr>
        <w:t>Единицами текста на семантико-структурном уровне являются: высказывание</w:t>
      </w:r>
      <w:r w:rsidRPr="00DD1721">
        <w:rPr>
          <w:b/>
        </w:rPr>
        <w:t xml:space="preserve"> </w:t>
      </w:r>
      <w:r w:rsidRPr="00DD1721">
        <w:t>(реализованное предложение),</w:t>
      </w:r>
      <w:r w:rsidRPr="00DD1721">
        <w:rPr>
          <w:b/>
        </w:rPr>
        <w:t xml:space="preserve"> </w:t>
      </w:r>
      <w:r w:rsidRPr="00DD1721">
        <w:rPr>
          <w:bCs/>
        </w:rPr>
        <w:t>межфразовое единство</w:t>
      </w:r>
      <w:r w:rsidRPr="00DD1721">
        <w:rPr>
          <w:b/>
        </w:rPr>
        <w:t xml:space="preserve"> </w:t>
      </w:r>
      <w:r w:rsidRPr="00DD1721">
        <w:t xml:space="preserve">(ряд высказываний, объединенных семантически и синтаксически в единый фрагмент). </w:t>
      </w:r>
    </w:p>
    <w:p w:rsidR="00CE7548" w:rsidRPr="00DD1721" w:rsidRDefault="00CE7548" w:rsidP="00CE7548">
      <w:pPr>
        <w:tabs>
          <w:tab w:val="left" w:pos="284"/>
          <w:tab w:val="left" w:pos="1134"/>
        </w:tabs>
        <w:autoSpaceDE w:val="0"/>
        <w:autoSpaceDN w:val="0"/>
        <w:adjustRightInd w:val="0"/>
        <w:contextualSpacing/>
        <w:jc w:val="both"/>
      </w:pPr>
    </w:p>
    <w:p w:rsidR="00CE7548" w:rsidRPr="00DD1721" w:rsidRDefault="00CE7548" w:rsidP="00CE7548">
      <w:pPr>
        <w:tabs>
          <w:tab w:val="left" w:pos="284"/>
          <w:tab w:val="left" w:pos="1134"/>
        </w:tabs>
        <w:autoSpaceDE w:val="0"/>
        <w:autoSpaceDN w:val="0"/>
        <w:adjustRightInd w:val="0"/>
        <w:contextualSpacing/>
        <w:jc w:val="both"/>
      </w:pPr>
      <w:r w:rsidRPr="00DD1721">
        <w:rPr>
          <w:b/>
        </w:rPr>
        <w:t xml:space="preserve">Тема №6. </w:t>
      </w:r>
      <w:r w:rsidRPr="00DD1721">
        <w:t>Основные понятия теории текста.</w:t>
      </w:r>
    </w:p>
    <w:p w:rsidR="00CE7548" w:rsidRPr="00DD1721" w:rsidRDefault="00CE7548" w:rsidP="00CE7548">
      <w:pPr>
        <w:tabs>
          <w:tab w:val="left" w:pos="284"/>
          <w:tab w:val="left" w:pos="1134"/>
        </w:tabs>
        <w:autoSpaceDE w:val="0"/>
        <w:autoSpaceDN w:val="0"/>
        <w:adjustRightInd w:val="0"/>
        <w:contextualSpacing/>
        <w:jc w:val="both"/>
        <w:rPr>
          <w:shd w:val="clear" w:color="auto" w:fill="FFFFFF"/>
        </w:rPr>
      </w:pPr>
      <w:r w:rsidRPr="00DD1721">
        <w:rPr>
          <w:shd w:val="clear" w:color="auto" w:fill="FFFFFF"/>
        </w:rPr>
        <w:t>Предметом теории текста являются признаки и характеристики (как структурные, так и функциональные) текста как коммуникативной единицы высшего уровня, как цельного речевого произведения. Текст может быть письменным и устным по форме своего воспроизведения. Та и другая форма требует своей «текстуальности» - внешней связности, внутренней осмысленности, направленности на восприятие. Лингвистика изучает интонационные, лексические и синтаксические средства текста; графические средства подчеркивания, шрифтовые выделения, пунктуацию. Понятие «текст» может быть применено не только по отношению к цельному литературно оформленному произведению, но и к его части, достаточно самостоятельной с точки зрения микротемы и языкового оформления. Правильность восприятия текста обеспечивается не только языковыми и графическими единицами и средствами, но и общим фондом знаний, по-другому «коммуникативным фоном», на котором осуществляется текстообразование и его декодирование, поэтому восприятие связано с пресуппозицией.</w:t>
      </w:r>
    </w:p>
    <w:p w:rsidR="00CE7548" w:rsidRPr="00DD1721" w:rsidRDefault="00CE7548" w:rsidP="00CE7548">
      <w:pPr>
        <w:tabs>
          <w:tab w:val="left" w:pos="284"/>
          <w:tab w:val="left" w:pos="1134"/>
        </w:tabs>
        <w:autoSpaceDE w:val="0"/>
        <w:autoSpaceDN w:val="0"/>
        <w:adjustRightInd w:val="0"/>
        <w:contextualSpacing/>
        <w:jc w:val="both"/>
      </w:pPr>
    </w:p>
    <w:p w:rsidR="00CE7548" w:rsidRPr="00DD1721" w:rsidRDefault="00CE7548" w:rsidP="00CE7548">
      <w:pPr>
        <w:tabs>
          <w:tab w:val="left" w:pos="284"/>
          <w:tab w:val="left" w:pos="1134"/>
        </w:tabs>
        <w:autoSpaceDE w:val="0"/>
        <w:autoSpaceDN w:val="0"/>
        <w:adjustRightInd w:val="0"/>
        <w:contextualSpacing/>
        <w:jc w:val="both"/>
      </w:pPr>
      <w:r w:rsidRPr="00DD1721">
        <w:rPr>
          <w:b/>
        </w:rPr>
        <w:t>Тема №7.</w:t>
      </w:r>
      <w:r w:rsidRPr="00DD1721">
        <w:t xml:space="preserve"> Основы лексикографии, виды и разновидности словарей.</w:t>
      </w:r>
    </w:p>
    <w:p w:rsidR="00CE7548" w:rsidRPr="00DD1721" w:rsidRDefault="00CE7548" w:rsidP="00CE7548">
      <w:pPr>
        <w:shd w:val="clear" w:color="auto" w:fill="FFFFFF"/>
        <w:tabs>
          <w:tab w:val="left" w:pos="284"/>
          <w:tab w:val="left" w:pos="1134"/>
        </w:tabs>
        <w:contextualSpacing/>
        <w:jc w:val="both"/>
      </w:pPr>
      <w:r w:rsidRPr="00DD1721">
        <w:rPr>
          <w:bCs/>
        </w:rPr>
        <w:t>Лексикография</w:t>
      </w:r>
      <w:r w:rsidRPr="00DD1721">
        <w:t xml:space="preserve">– раздел языкознания, посвященный теории и практике составления словарей, одна из сфер прикладной лексикологии. Выделяют два основных типа словарей по их содержанию: </w:t>
      </w:r>
      <w:r w:rsidRPr="00DD1721">
        <w:rPr>
          <w:i/>
          <w:iCs/>
        </w:rPr>
        <w:t xml:space="preserve">энциклопедические </w:t>
      </w:r>
      <w:r w:rsidRPr="00DD1721">
        <w:t xml:space="preserve">и </w:t>
      </w:r>
      <w:r w:rsidRPr="00DD1721">
        <w:rPr>
          <w:i/>
          <w:iCs/>
        </w:rPr>
        <w:t>лингвистические</w:t>
      </w:r>
      <w:r w:rsidRPr="00DD1721">
        <w:t>. Объект описания в энциклопедическом словаре и энциклопедии – различные предметы, явления и понятия; объект описания в лингвистическом словаре – единица языка, чаще всего слово. Цель описания в лингвистическом словаре – предоставить сведения не о самом обозначаемом предмете, а о лингвистической единице (о ее значении, сочетаемости и т.д.), характер же предоставляемой словарем информации различается в зависимости от вида лингвистического словаря.</w:t>
      </w:r>
    </w:p>
    <w:p w:rsidR="00CE7548" w:rsidRPr="00DD1721" w:rsidRDefault="00CE7548" w:rsidP="00CE7548">
      <w:pPr>
        <w:shd w:val="clear" w:color="auto" w:fill="FFFFFF"/>
        <w:tabs>
          <w:tab w:val="left" w:pos="284"/>
          <w:tab w:val="left" w:pos="1134"/>
        </w:tabs>
        <w:contextualSpacing/>
        <w:jc w:val="both"/>
        <w:rPr>
          <w:b/>
        </w:rPr>
      </w:pPr>
    </w:p>
    <w:p w:rsidR="00CE7548" w:rsidRPr="00DD1721" w:rsidRDefault="00CE7548" w:rsidP="00CE7548">
      <w:pPr>
        <w:shd w:val="clear" w:color="auto" w:fill="FFFFFF"/>
        <w:tabs>
          <w:tab w:val="left" w:pos="284"/>
          <w:tab w:val="left" w:pos="1134"/>
        </w:tabs>
        <w:contextualSpacing/>
        <w:jc w:val="both"/>
      </w:pPr>
      <w:r w:rsidRPr="00DD1721">
        <w:rPr>
          <w:b/>
        </w:rPr>
        <w:t>Тема №8.</w:t>
      </w:r>
      <w:r w:rsidRPr="00DD1721">
        <w:t xml:space="preserve"> Морфология изучаемого языка.</w:t>
      </w:r>
    </w:p>
    <w:p w:rsidR="00CE7548" w:rsidRPr="00DD1721" w:rsidRDefault="00CE7548" w:rsidP="00CE7548">
      <w:pPr>
        <w:shd w:val="clear" w:color="auto" w:fill="FFFFFF"/>
        <w:tabs>
          <w:tab w:val="left" w:pos="284"/>
          <w:tab w:val="left" w:pos="1134"/>
        </w:tabs>
        <w:contextualSpacing/>
        <w:jc w:val="both"/>
      </w:pPr>
      <w:r w:rsidRPr="00DD1721">
        <w:t>В рамках данной темы предполагается коррекция и совершенствование лингвистической компетенции аспирантов углубление знаний по грамматике иностранного языка в объеме, необходимом для работы с иноязычными текстами по научной тематике: Артикль: система склонения и употребления артикля. Имя существительное: род, склонение, категория числа. Имя прилагательное и его грамматические категории. Имя числительное: образование и грамматические категории числительных. Местоимение: разряды, склонение, употребление местоимений. Глагол: личные и неличные глагольные формы; система спряжения глагола; система наклонений; система времен и согласование времен; правильные или неправильные (сильные и слабые) глаголы; модальные глаголы; функции инфинитива и герундия; образование функции причастий; активный и пассивный залоги. Наречие и его грамматические категории. Предлог и функции предлога. Сочинительные и подчинительные союзы.</w:t>
      </w:r>
    </w:p>
    <w:p w:rsidR="00CE7548" w:rsidRPr="00DD1721" w:rsidRDefault="00CE7548" w:rsidP="00CE7548">
      <w:pPr>
        <w:shd w:val="clear" w:color="auto" w:fill="FFFFFF"/>
        <w:tabs>
          <w:tab w:val="left" w:pos="284"/>
          <w:tab w:val="left" w:pos="1134"/>
        </w:tabs>
        <w:contextualSpacing/>
        <w:jc w:val="both"/>
        <w:rPr>
          <w:b/>
        </w:rPr>
      </w:pPr>
    </w:p>
    <w:p w:rsidR="00CE7548" w:rsidRPr="00DD1721" w:rsidRDefault="00CE7548" w:rsidP="00CE7548">
      <w:pPr>
        <w:shd w:val="clear" w:color="auto" w:fill="FFFFFF"/>
        <w:tabs>
          <w:tab w:val="left" w:pos="284"/>
          <w:tab w:val="left" w:pos="1134"/>
        </w:tabs>
        <w:contextualSpacing/>
        <w:jc w:val="both"/>
      </w:pPr>
      <w:r w:rsidRPr="00DD1721">
        <w:rPr>
          <w:b/>
        </w:rPr>
        <w:t>Тема №9.</w:t>
      </w:r>
      <w:r w:rsidRPr="00DD1721">
        <w:t xml:space="preserve"> Синтаксические единицы изучаемого языка, его синтаксические конструкции.</w:t>
      </w:r>
    </w:p>
    <w:p w:rsidR="00CE7548" w:rsidRPr="00DD1721" w:rsidRDefault="00CE7548" w:rsidP="00CE7548">
      <w:pPr>
        <w:tabs>
          <w:tab w:val="left" w:pos="284"/>
          <w:tab w:val="left" w:pos="1134"/>
        </w:tabs>
        <w:autoSpaceDE w:val="0"/>
        <w:autoSpaceDN w:val="0"/>
        <w:adjustRightInd w:val="0"/>
        <w:contextualSpacing/>
        <w:jc w:val="both"/>
      </w:pPr>
      <w:r w:rsidRPr="00DD1721">
        <w:t>В рамках данной темы предполагается коррекция и совершенствование лингвистической компетенции аспирантов (соискателей), углубление знаний по грамматике иностранного языка в объеме, необходимом для работы с иноязычными текстами по научной тематике: Простое предложение и его типы. Утвердительное и отрицательное предложение. Повествовательное, вопросительное и побудительное предложение. Главные и второстепенные члены предложения. Актуальное членение предложения. Порядок слов в простом предложении. Сложное предложение и типы связи в нем. Сложноподчиненное предложение и типы придаточных предложений. Причастные обороты: структура и употребление. Инфи</w:t>
      </w:r>
      <w:r w:rsidRPr="00DD1721">
        <w:lastRenderedPageBreak/>
        <w:t>нитивные обороты: построение и употребление. Синонимия грамматических конструкций. Основные правила пунктуации в предложении.</w:t>
      </w:r>
    </w:p>
    <w:p w:rsidR="00CE7548" w:rsidRPr="00DD1721" w:rsidRDefault="00CE7548" w:rsidP="00CE7548">
      <w:pPr>
        <w:tabs>
          <w:tab w:val="left" w:pos="284"/>
          <w:tab w:val="left" w:pos="1134"/>
        </w:tabs>
        <w:autoSpaceDE w:val="0"/>
        <w:autoSpaceDN w:val="0"/>
        <w:adjustRightInd w:val="0"/>
        <w:contextualSpacing/>
        <w:jc w:val="both"/>
      </w:pPr>
    </w:p>
    <w:p w:rsidR="00CE7548" w:rsidRPr="00DD1721" w:rsidRDefault="00CE7548" w:rsidP="00CE7548">
      <w:pPr>
        <w:tabs>
          <w:tab w:val="left" w:pos="284"/>
          <w:tab w:val="left" w:pos="1134"/>
        </w:tabs>
        <w:autoSpaceDE w:val="0"/>
        <w:autoSpaceDN w:val="0"/>
        <w:adjustRightInd w:val="0"/>
        <w:contextualSpacing/>
        <w:jc w:val="both"/>
        <w:rPr>
          <w:i/>
        </w:rPr>
      </w:pPr>
      <w:r w:rsidRPr="00DD1721">
        <w:rPr>
          <w:i/>
        </w:rPr>
        <w:t>Раздел III. Перевод и чтение на иностранном языке</w:t>
      </w:r>
    </w:p>
    <w:p w:rsidR="00CE7548" w:rsidRPr="00DD1721" w:rsidRDefault="00CE7548" w:rsidP="00CE7548">
      <w:pPr>
        <w:tabs>
          <w:tab w:val="left" w:pos="284"/>
          <w:tab w:val="left" w:pos="1134"/>
        </w:tabs>
        <w:autoSpaceDE w:val="0"/>
        <w:autoSpaceDN w:val="0"/>
        <w:adjustRightInd w:val="0"/>
        <w:contextualSpacing/>
        <w:jc w:val="both"/>
        <w:rPr>
          <w:rFonts w:eastAsia="Calibri"/>
        </w:rPr>
      </w:pPr>
      <w:r w:rsidRPr="00DD1721">
        <w:rPr>
          <w:rFonts w:eastAsia="Calibri"/>
        </w:rPr>
        <w:t>Обучающийся должен уметь 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CE7548" w:rsidRPr="00DD1721" w:rsidRDefault="00CE7548" w:rsidP="00CE7548">
      <w:pPr>
        <w:tabs>
          <w:tab w:val="left" w:pos="284"/>
          <w:tab w:val="left" w:pos="1134"/>
        </w:tabs>
        <w:autoSpaceDE w:val="0"/>
        <w:autoSpaceDN w:val="0"/>
        <w:adjustRightInd w:val="0"/>
        <w:contextualSpacing/>
        <w:jc w:val="both"/>
        <w:rPr>
          <w:rFonts w:eastAsia="Calibri"/>
        </w:rPr>
      </w:pPr>
      <w:r w:rsidRPr="00DD1721">
        <w:rPr>
          <w:rFonts w:eastAsia="Calibri"/>
        </w:rPr>
        <w:t>Виды чтения:</w:t>
      </w:r>
    </w:p>
    <w:p w:rsidR="00CE7548" w:rsidRPr="00DD1721"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DD1721">
        <w:rPr>
          <w:rFonts w:eastAsia="Calibri"/>
          <w:lang w:eastAsia="en-US"/>
        </w:rPr>
        <w:t>чтение, направленное на понимание основного содержания текста;</w:t>
      </w:r>
    </w:p>
    <w:p w:rsidR="00CE7548" w:rsidRPr="00DD1721"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DD1721">
        <w:rPr>
          <w:rFonts w:eastAsia="Calibri"/>
          <w:lang w:eastAsia="en-US"/>
        </w:rPr>
        <w:t>чтение, имеющее целью максимально точное и адекватное понимание текста с установкой на выделение смысловых блоков, структурно-семантического ядра, группировку информации, ее обобщение и анализ в целях проводимого аспирантом (соискателем) научного исследования;</w:t>
      </w:r>
    </w:p>
    <w:p w:rsidR="00CE7548" w:rsidRPr="00DD1721"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DD1721">
        <w:rPr>
          <w:rFonts w:eastAsia="Calibri"/>
          <w:lang w:eastAsia="en-US"/>
        </w:rPr>
        <w:t>беглое чтение с целью определения круга рассматриваемых в тексте вопросов и основных положений автора (тексты по специальности);</w:t>
      </w:r>
    </w:p>
    <w:p w:rsidR="00CE7548" w:rsidRPr="00DD1721" w:rsidRDefault="00CE7548" w:rsidP="00CE7548">
      <w:pPr>
        <w:numPr>
          <w:ilvl w:val="0"/>
          <w:numId w:val="26"/>
        </w:numPr>
        <w:tabs>
          <w:tab w:val="left" w:pos="284"/>
          <w:tab w:val="left" w:pos="1134"/>
        </w:tabs>
        <w:autoSpaceDE w:val="0"/>
        <w:autoSpaceDN w:val="0"/>
        <w:adjustRightInd w:val="0"/>
        <w:ind w:left="0" w:firstLine="0"/>
        <w:contextualSpacing/>
        <w:jc w:val="both"/>
        <w:rPr>
          <w:rFonts w:eastAsia="Calibri"/>
          <w:lang w:eastAsia="en-US"/>
        </w:rPr>
      </w:pPr>
      <w:r w:rsidRPr="00DD1721">
        <w:rPr>
          <w:rFonts w:eastAsia="Calibri"/>
          <w:lang w:eastAsia="en-US"/>
        </w:rPr>
        <w:t>чтение, направленное на быстрое нахождение определенной информации (научная литература по специальности, в том числе справочного характера).</w:t>
      </w:r>
    </w:p>
    <w:p w:rsidR="00CE7548" w:rsidRPr="00DD1721" w:rsidRDefault="00CE7548" w:rsidP="00CE7548">
      <w:pPr>
        <w:tabs>
          <w:tab w:val="left" w:pos="284"/>
          <w:tab w:val="left" w:pos="1134"/>
        </w:tabs>
        <w:autoSpaceDE w:val="0"/>
        <w:autoSpaceDN w:val="0"/>
        <w:adjustRightInd w:val="0"/>
        <w:contextualSpacing/>
        <w:jc w:val="both"/>
      </w:pPr>
      <w:r w:rsidRPr="00DD1721">
        <w:rPr>
          <w:rFonts w:eastAsia="Calibri"/>
        </w:rPr>
        <w:t xml:space="preserve">В области перевода </w:t>
      </w:r>
      <w:r w:rsidRPr="00DD1721">
        <w:t xml:space="preserve">аспирант должен: </w:t>
      </w:r>
    </w:p>
    <w:p w:rsidR="00CE7548" w:rsidRPr="00DD1721" w:rsidRDefault="00CE7548" w:rsidP="00CE7548">
      <w:pPr>
        <w:numPr>
          <w:ilvl w:val="0"/>
          <w:numId w:val="27"/>
        </w:numPr>
        <w:tabs>
          <w:tab w:val="left" w:pos="284"/>
          <w:tab w:val="left" w:pos="1134"/>
        </w:tabs>
        <w:autoSpaceDE w:val="0"/>
        <w:autoSpaceDN w:val="0"/>
        <w:adjustRightInd w:val="0"/>
        <w:ind w:left="0" w:firstLine="0"/>
        <w:contextualSpacing/>
        <w:jc w:val="both"/>
      </w:pPr>
      <w:r w:rsidRPr="00DD1721">
        <w:t>владеть необходимым объемом знаний в области теории перевода: эквивалент и аналог, переводческие трансформации;</w:t>
      </w:r>
    </w:p>
    <w:p w:rsidR="00CE7548" w:rsidRPr="00DD1721" w:rsidRDefault="00CE7548" w:rsidP="00CE7548">
      <w:pPr>
        <w:numPr>
          <w:ilvl w:val="0"/>
          <w:numId w:val="27"/>
        </w:numPr>
        <w:tabs>
          <w:tab w:val="left" w:pos="284"/>
          <w:tab w:val="left" w:pos="1134"/>
        </w:tabs>
        <w:autoSpaceDE w:val="0"/>
        <w:autoSpaceDN w:val="0"/>
        <w:adjustRightInd w:val="0"/>
        <w:ind w:left="0" w:firstLine="0"/>
        <w:contextualSpacing/>
        <w:jc w:val="both"/>
      </w:pPr>
      <w:r w:rsidRPr="00DD1721">
        <w:t xml:space="preserve">иметь навыки компенсации потерь при переводе, контекстуальных замен, различать многозначность слов, словарное и контекстуальное значение слова, значения интернациональных слов в родном и иностранном языке и т.д.; </w:t>
      </w:r>
    </w:p>
    <w:p w:rsidR="00CE7548" w:rsidRPr="00DD1721" w:rsidRDefault="00CE7548" w:rsidP="00CE7548">
      <w:pPr>
        <w:numPr>
          <w:ilvl w:val="0"/>
          <w:numId w:val="27"/>
        </w:numPr>
        <w:tabs>
          <w:tab w:val="left" w:pos="284"/>
          <w:tab w:val="left" w:pos="1134"/>
        </w:tabs>
        <w:autoSpaceDE w:val="0"/>
        <w:autoSpaceDN w:val="0"/>
        <w:adjustRightInd w:val="0"/>
        <w:ind w:left="0" w:firstLine="0"/>
        <w:contextualSpacing/>
        <w:jc w:val="both"/>
      </w:pPr>
      <w:r w:rsidRPr="00DD1721">
        <w:t xml:space="preserve">уметь адекватно передавать смысл профессионально ориентированного научного текста с соблюдением норм родного языка; </w:t>
      </w:r>
    </w:p>
    <w:p w:rsidR="00CE7548" w:rsidRPr="00DD1721" w:rsidRDefault="00CE7548" w:rsidP="00CE7548">
      <w:pPr>
        <w:numPr>
          <w:ilvl w:val="0"/>
          <w:numId w:val="27"/>
        </w:numPr>
        <w:tabs>
          <w:tab w:val="left" w:pos="284"/>
          <w:tab w:val="left" w:pos="1134"/>
        </w:tabs>
        <w:autoSpaceDE w:val="0"/>
        <w:autoSpaceDN w:val="0"/>
        <w:adjustRightInd w:val="0"/>
        <w:ind w:left="0" w:firstLine="0"/>
        <w:contextualSpacing/>
        <w:jc w:val="both"/>
      </w:pPr>
      <w:r w:rsidRPr="00DD1721">
        <w:t>владеть навыками преобразования исходного материала, в том числе реферативного перевода научного текста;</w:t>
      </w:r>
    </w:p>
    <w:p w:rsidR="00CE7548" w:rsidRPr="00DD1721" w:rsidRDefault="00CE7548" w:rsidP="00CE7548">
      <w:pPr>
        <w:numPr>
          <w:ilvl w:val="0"/>
          <w:numId w:val="27"/>
        </w:numPr>
        <w:tabs>
          <w:tab w:val="left" w:pos="284"/>
          <w:tab w:val="left" w:pos="1134"/>
        </w:tabs>
        <w:autoSpaceDE w:val="0"/>
        <w:autoSpaceDN w:val="0"/>
        <w:adjustRightInd w:val="0"/>
        <w:ind w:left="0" w:firstLine="0"/>
        <w:contextualSpacing/>
        <w:jc w:val="both"/>
      </w:pPr>
      <w:r w:rsidRPr="00DD1721">
        <w:t>уметь применять терминологию делового иностранного языка.</w:t>
      </w:r>
    </w:p>
    <w:p w:rsidR="00CE7548" w:rsidRPr="00DD1721" w:rsidRDefault="00CE7548" w:rsidP="00CE7548">
      <w:pPr>
        <w:tabs>
          <w:tab w:val="left" w:pos="284"/>
          <w:tab w:val="left" w:pos="1134"/>
        </w:tabs>
        <w:autoSpaceDE w:val="0"/>
        <w:autoSpaceDN w:val="0"/>
        <w:adjustRightInd w:val="0"/>
        <w:contextualSpacing/>
        <w:jc w:val="both"/>
      </w:pPr>
    </w:p>
    <w:p w:rsidR="00CE7548" w:rsidRPr="00DD1721" w:rsidRDefault="00CE7548" w:rsidP="00CE7548">
      <w:pPr>
        <w:tabs>
          <w:tab w:val="left" w:pos="284"/>
          <w:tab w:val="left" w:pos="1134"/>
        </w:tabs>
        <w:autoSpaceDE w:val="0"/>
        <w:autoSpaceDN w:val="0"/>
        <w:adjustRightInd w:val="0"/>
        <w:contextualSpacing/>
        <w:jc w:val="both"/>
      </w:pPr>
      <w:r w:rsidRPr="00DD1721">
        <w:rPr>
          <w:b/>
        </w:rPr>
        <w:t>Тема №10.</w:t>
      </w:r>
      <w:r w:rsidRPr="00DD1721">
        <w:t xml:space="preserve"> Основные принципы перевода связного текста, свободных и фразеологических словосочетаний в его составе.</w:t>
      </w:r>
    </w:p>
    <w:p w:rsidR="00CE7548" w:rsidRPr="00DD1721" w:rsidRDefault="00CE7548" w:rsidP="00CE7548">
      <w:pPr>
        <w:tabs>
          <w:tab w:val="left" w:pos="284"/>
          <w:tab w:val="left" w:pos="1134"/>
        </w:tabs>
        <w:contextualSpacing/>
        <w:jc w:val="both"/>
      </w:pPr>
      <w:r w:rsidRPr="00DD1721">
        <w:t xml:space="preserve">Словосочетания обладают различной степенью закрепленности своих компонентов; в некоторых из них составные части сохраняют большую или меньшую семантическую самостоятельность, в других же эта самостоятельность полностью утрачена, и все сочетание воспринимается как единый, неразложимый комплекс. С этой точки зрения словосочетания можно разделить на свободные, устойчивые и фразеологические. </w:t>
      </w:r>
      <w:r w:rsidRPr="00DD1721">
        <w:rPr>
          <w:iCs/>
        </w:rPr>
        <w:t>Свободное словосочетание</w:t>
      </w:r>
      <w:r w:rsidRPr="00DD1721">
        <w:t xml:space="preserve"> – это подвижный семантический комплекс, компоненты которого сохраняют свое основное значение, но вступают в сочетание с определенными словами. </w:t>
      </w:r>
      <w:r w:rsidRPr="00DD1721">
        <w:rPr>
          <w:iCs/>
        </w:rPr>
        <w:t>Устойчивое словосочетание</w:t>
      </w:r>
      <w:r w:rsidRPr="00DD1721">
        <w:t xml:space="preserve"> – это неподвижный синтаксический комплекс, общее значение которого мотивировано значением входящих в его состав слов, но оно не допускает ни подстановок, ни замен. </w:t>
      </w:r>
      <w:r w:rsidRPr="00DD1721">
        <w:rPr>
          <w:iCs/>
        </w:rPr>
        <w:t>Фразеологическое словосочетание</w:t>
      </w:r>
      <w:r w:rsidRPr="00DD1721">
        <w:t xml:space="preserve"> – это давно сложившийся в языке, обычно эмоционально-окрашенный, застывший оборот речи. Отличие их от других сочетаний состоит в том, что общий смысл их не мотивирован значением составляющих элементов и не может быть у них выведен. Слова, входящие в состав сращения полностью утратили семантическую самостоятельность. </w:t>
      </w:r>
    </w:p>
    <w:p w:rsidR="00CE7548" w:rsidRPr="00DD1721" w:rsidRDefault="00CE7548" w:rsidP="00CE7548">
      <w:pPr>
        <w:tabs>
          <w:tab w:val="left" w:pos="284"/>
          <w:tab w:val="left" w:pos="1134"/>
        </w:tabs>
        <w:autoSpaceDE w:val="0"/>
        <w:autoSpaceDN w:val="0"/>
        <w:adjustRightInd w:val="0"/>
        <w:contextualSpacing/>
        <w:jc w:val="both"/>
        <w:rPr>
          <w:b/>
        </w:rPr>
      </w:pPr>
    </w:p>
    <w:p w:rsidR="00CE7548" w:rsidRPr="00DD1721" w:rsidRDefault="00CE7548" w:rsidP="00CE7548">
      <w:pPr>
        <w:tabs>
          <w:tab w:val="left" w:pos="284"/>
          <w:tab w:val="left" w:pos="1134"/>
        </w:tabs>
        <w:autoSpaceDE w:val="0"/>
        <w:autoSpaceDN w:val="0"/>
        <w:adjustRightInd w:val="0"/>
        <w:contextualSpacing/>
        <w:jc w:val="both"/>
      </w:pPr>
      <w:r w:rsidRPr="00DD1721">
        <w:rPr>
          <w:b/>
        </w:rPr>
        <w:t>Тема №11.</w:t>
      </w:r>
      <w:r w:rsidRPr="00DD1721">
        <w:t xml:space="preserve"> Перевод как средство осуществления профессиональной деятельности; основы сопоставленного анализа.</w:t>
      </w:r>
    </w:p>
    <w:p w:rsidR="00CE7548" w:rsidRPr="00DD1721" w:rsidRDefault="00CE7548" w:rsidP="00CE7548">
      <w:pPr>
        <w:tabs>
          <w:tab w:val="left" w:pos="284"/>
          <w:tab w:val="left" w:pos="1134"/>
        </w:tabs>
        <w:contextualSpacing/>
        <w:jc w:val="both"/>
      </w:pPr>
      <w:r w:rsidRPr="00DD1721">
        <w:t xml:space="preserve">Переводчик должен владеть </w:t>
      </w:r>
      <w:r w:rsidRPr="00DD1721">
        <w:rPr>
          <w:iCs/>
        </w:rPr>
        <w:t xml:space="preserve">методами, способами и приемами перевода, а также системой навыков и умений перевода </w:t>
      </w:r>
      <w:r w:rsidRPr="00DD1721">
        <w:t>с одного языка на другой, которая включает: языковые навыки и умения (говорение, аудирование, письмо, чтение); навыки и умения билингва; специальные переводческие навыки и умения (психологические, технологические и техниче</w:t>
      </w:r>
      <w:r w:rsidRPr="00DD1721">
        <w:lastRenderedPageBreak/>
        <w:t xml:space="preserve">ские); навыки и умения различных видов перевода (например, одностороннего, двустороннего, последовательного, перевода с листа и пр.) и др. </w:t>
      </w:r>
      <w:r w:rsidRPr="00DD1721">
        <w:rPr>
          <w:iCs/>
        </w:rPr>
        <w:t xml:space="preserve">Технологические переводческие навыки и умения </w:t>
      </w:r>
      <w:r w:rsidRPr="00DD1721">
        <w:t>направлены на выбор и реализацию правильной переводческой стратегии и способа перевода в конкретных обстоятельствах переводческой деятельности, что ведет к верному структурированию конечного высказывания, его тема-рематической организации, интонированию, паузации, благодаря точной ориентации в коммуникативной и предметной ситуациях первичного высказывания.</w:t>
      </w:r>
    </w:p>
    <w:p w:rsidR="00CE7548" w:rsidRPr="00DD1721" w:rsidRDefault="00CE7548" w:rsidP="00CE7548">
      <w:pPr>
        <w:tabs>
          <w:tab w:val="left" w:pos="284"/>
          <w:tab w:val="left" w:pos="1134"/>
        </w:tabs>
        <w:contextualSpacing/>
        <w:jc w:val="both"/>
      </w:pPr>
    </w:p>
    <w:p w:rsidR="00CE7548" w:rsidRPr="00DD1721" w:rsidRDefault="00CE7548" w:rsidP="00CE7548">
      <w:pPr>
        <w:tabs>
          <w:tab w:val="left" w:pos="284"/>
          <w:tab w:val="left" w:pos="1134"/>
        </w:tabs>
        <w:contextualSpacing/>
        <w:jc w:val="both"/>
      </w:pPr>
      <w:r w:rsidRPr="00DD1721">
        <w:rPr>
          <w:b/>
        </w:rPr>
        <w:t>Тема №12.</w:t>
      </w:r>
      <w:r w:rsidRPr="00DD1721">
        <w:t xml:space="preserve"> Классификация переводов, адекватность и эквивалентность перевода, факторы и пути достижения адекватности перевода.</w:t>
      </w:r>
    </w:p>
    <w:p w:rsidR="00CE7548" w:rsidRPr="00DD1721" w:rsidRDefault="00CE7548" w:rsidP="00CE7548">
      <w:pPr>
        <w:tabs>
          <w:tab w:val="left" w:pos="284"/>
          <w:tab w:val="left" w:pos="1134"/>
        </w:tabs>
        <w:contextualSpacing/>
        <w:jc w:val="both"/>
      </w:pPr>
      <w:r w:rsidRPr="00DD1721">
        <w:t>Существуют две основных классификации видов перевода:</w:t>
      </w:r>
    </w:p>
    <w:p w:rsidR="00CE7548" w:rsidRPr="00DD1721" w:rsidRDefault="00CE7548" w:rsidP="00CE7548">
      <w:pPr>
        <w:numPr>
          <w:ilvl w:val="0"/>
          <w:numId w:val="24"/>
        </w:numPr>
        <w:tabs>
          <w:tab w:val="left" w:pos="284"/>
          <w:tab w:val="left" w:pos="1134"/>
        </w:tabs>
        <w:ind w:left="0" w:firstLine="0"/>
        <w:contextualSpacing/>
        <w:jc w:val="both"/>
      </w:pPr>
      <w:r w:rsidRPr="00DD1721">
        <w:rPr>
          <w:bCs/>
        </w:rPr>
        <w:t>по характеру переводимых текстов(</w:t>
      </w:r>
      <w:r w:rsidRPr="00DD1721">
        <w:t>связана с жанрово стилистическими особенностями оригинала);</w:t>
      </w:r>
    </w:p>
    <w:p w:rsidR="00CE7548" w:rsidRPr="00DD1721" w:rsidRDefault="00CE7548" w:rsidP="00CE7548">
      <w:pPr>
        <w:numPr>
          <w:ilvl w:val="0"/>
          <w:numId w:val="24"/>
        </w:numPr>
        <w:tabs>
          <w:tab w:val="left" w:pos="284"/>
          <w:tab w:val="left" w:pos="1134"/>
        </w:tabs>
        <w:ind w:left="0" w:firstLine="0"/>
        <w:contextualSpacing/>
        <w:jc w:val="both"/>
      </w:pPr>
      <w:r w:rsidRPr="00DD1721">
        <w:rPr>
          <w:bCs/>
        </w:rPr>
        <w:t>по характеру речевых действий</w:t>
      </w:r>
      <w:r w:rsidRPr="00DD1721">
        <w:t xml:space="preserve"> переводчика в процессе перевода (связана с психолингвистическими особенностями речевых действий в письменной и устной форме). </w:t>
      </w:r>
    </w:p>
    <w:p w:rsidR="00CE7548" w:rsidRPr="00DD1721" w:rsidRDefault="00CE7548" w:rsidP="00CE7548">
      <w:pPr>
        <w:tabs>
          <w:tab w:val="left" w:pos="284"/>
          <w:tab w:val="left" w:pos="1134"/>
        </w:tabs>
        <w:contextualSpacing/>
        <w:jc w:val="both"/>
      </w:pPr>
      <w:r w:rsidRPr="00DD1721">
        <w:t>Выбор термина «эквивалентность» и «адекватность» зависит от типа переводимого текста. Термин «эквивалентный перевод» закрепился для оценки качества перевода художественных текстов, а термин «адекватный перевод» — для текстов информативного характера. Уровень требований к адекватному переводу, при этом, ниже, чем к эквивалентному переводу: эквивалентный перевод — это перевод, в котором переданы все типы эквивалентности, а адекватный перевод — это перевод, в котором переводчик, исходя из цели перевода и характера адресата, сохраняет эквивалентность исключительно на уровне денотата.</w:t>
      </w:r>
    </w:p>
    <w:p w:rsidR="00CE7548" w:rsidRPr="00DD1721" w:rsidRDefault="00CE7548" w:rsidP="00CE7548">
      <w:pPr>
        <w:tabs>
          <w:tab w:val="left" w:pos="284"/>
          <w:tab w:val="left" w:pos="1134"/>
        </w:tabs>
        <w:contextualSpacing/>
        <w:jc w:val="both"/>
        <w:rPr>
          <w:b/>
        </w:rPr>
      </w:pPr>
    </w:p>
    <w:p w:rsidR="00CE7548" w:rsidRPr="00DD1721" w:rsidRDefault="00CE7548" w:rsidP="00CE7548">
      <w:pPr>
        <w:tabs>
          <w:tab w:val="left" w:pos="284"/>
          <w:tab w:val="left" w:pos="1134"/>
        </w:tabs>
        <w:contextualSpacing/>
        <w:jc w:val="both"/>
      </w:pPr>
      <w:r w:rsidRPr="00DD1721">
        <w:rPr>
          <w:b/>
        </w:rPr>
        <w:t>Тема №13.</w:t>
      </w:r>
      <w:r w:rsidRPr="00DD1721">
        <w:t xml:space="preserve"> Чтение и перевод научных и публицистических текстов.</w:t>
      </w:r>
    </w:p>
    <w:p w:rsidR="00CE7548" w:rsidRPr="00DD1721" w:rsidRDefault="00CE7548" w:rsidP="00CE7548">
      <w:pPr>
        <w:tabs>
          <w:tab w:val="left" w:pos="284"/>
          <w:tab w:val="left" w:pos="1134"/>
        </w:tabs>
        <w:contextualSpacing/>
        <w:jc w:val="both"/>
        <w:textAlignment w:val="baseline"/>
        <w:rPr>
          <w:bCs/>
          <w:bdr w:val="none" w:sz="0" w:space="0" w:color="auto" w:frame="1"/>
          <w:shd w:val="clear" w:color="auto" w:fill="FFFFFF"/>
        </w:rPr>
      </w:pPr>
      <w:r w:rsidRPr="00DD1721">
        <w:rPr>
          <w:bCs/>
          <w:bdr w:val="none" w:sz="0" w:space="0" w:color="auto" w:frame="1"/>
          <w:shd w:val="clear" w:color="auto" w:fill="FFFFFF"/>
        </w:rPr>
        <w:t xml:space="preserve">Чтение иностранного текста — сложный процесс, который предполагает не только владение техникой и приемами чтения, но и способность понимать мысль, выраженную на другом языке. При переводе на другой язык потери неизбежны, то есть возможна неполная передача значений слов в тексте подлинника, поэтому текст перевода никогда не может считаться абсолютным эквивалентом текста подлинника; задача переводчика заключается в том, чтобы сводить потери до минимума и научиться передавать не только смысл отдельных слов или даже предложений, а всего текста в целом. Научные тексты на </w:t>
      </w:r>
      <w:r w:rsidRPr="00DD1721">
        <w:rPr>
          <w:bCs/>
          <w:bdr w:val="none" w:sz="0" w:space="0" w:color="auto" w:frame="1"/>
        </w:rPr>
        <w:t>английском языке</w:t>
      </w:r>
      <w:r w:rsidRPr="00DD1721">
        <w:rPr>
          <w:bCs/>
          <w:bdr w:val="none" w:sz="0" w:space="0" w:color="auto" w:frame="1"/>
          <w:shd w:val="clear" w:color="auto" w:fill="FFFFFF"/>
        </w:rPr>
        <w:t xml:space="preserve"> отличаются большим количеством сложных предложений и конструкций; в них встречаются инфинитивные, причастные и герундиальные обороты, различные придаточные предложения — все это значительно затрудняет понимание таких текстов.</w:t>
      </w:r>
    </w:p>
    <w:p w:rsidR="00CE7548" w:rsidRPr="00DD1721" w:rsidRDefault="00CE7548" w:rsidP="00CE7548">
      <w:pPr>
        <w:tabs>
          <w:tab w:val="left" w:pos="284"/>
          <w:tab w:val="left" w:pos="1134"/>
        </w:tabs>
        <w:contextualSpacing/>
        <w:jc w:val="both"/>
      </w:pPr>
      <w:r w:rsidRPr="00DD1721">
        <w:t>Перевод публицистического материала сопряжен с целым рядом трудностей. Публицистические тексты включают в себя не только специальные термины, но и элементы полемики. Автор всегда выражает собственное мнение в публицистической статье, которое и следует передать при переводе наиболее адекватно.</w:t>
      </w:r>
    </w:p>
    <w:p w:rsidR="00CE7548" w:rsidRPr="00DD1721" w:rsidRDefault="00CE7548" w:rsidP="00CE7548">
      <w:pPr>
        <w:tabs>
          <w:tab w:val="left" w:pos="284"/>
          <w:tab w:val="left" w:pos="1134"/>
        </w:tabs>
        <w:contextualSpacing/>
        <w:jc w:val="both"/>
      </w:pPr>
      <w:r w:rsidRPr="00DD1721">
        <w:t>Публицистика предполагает использование различного материала из разных областей науки и техники, а также литературных цитат. Нередко перевод публицистической статьи значительно отличается от исходного текста. Переводной текст содержит значительные отступления от прямого словарного смысла некоторых слов, также значительно меняется образное содержание. Основные особенности стиля должны быть сохранены. При переводе публицистического текста нужно избегать лишних слов. Следует также учитывать установку на информацию и установку на убеждения данных текстов с целью сохранения коммуникативного эффекта и достижения адекватности перевода. Необходимо обращать внимание на две основные особенности публицистических текстов: денотативную и экспрессивную. Денотативная характеристика связана с передачей информации. Экспрессивная характеристика связана с передачей отношения к тому или иному факту или событию.</w:t>
      </w:r>
    </w:p>
    <w:p w:rsidR="00CE7548" w:rsidRPr="00DD1721" w:rsidRDefault="00CE7548" w:rsidP="00CE7548">
      <w:pPr>
        <w:tabs>
          <w:tab w:val="left" w:pos="284"/>
          <w:tab w:val="left" w:pos="1134"/>
        </w:tabs>
        <w:contextualSpacing/>
        <w:jc w:val="both"/>
        <w:rPr>
          <w:b/>
        </w:rPr>
      </w:pPr>
    </w:p>
    <w:p w:rsidR="00CE7548" w:rsidRPr="00DD1721" w:rsidRDefault="00CE7548" w:rsidP="00CE7548">
      <w:pPr>
        <w:tabs>
          <w:tab w:val="left" w:pos="284"/>
          <w:tab w:val="left" w:pos="1134"/>
        </w:tabs>
        <w:contextualSpacing/>
        <w:jc w:val="both"/>
      </w:pPr>
      <w:r w:rsidRPr="00DD1721">
        <w:rPr>
          <w:b/>
        </w:rPr>
        <w:t>Тема №14.</w:t>
      </w:r>
      <w:r w:rsidRPr="00DD1721">
        <w:t xml:space="preserve"> Перевод неадаптированного текста по проблеме исследования.</w:t>
      </w:r>
    </w:p>
    <w:p w:rsidR="00CE7548" w:rsidRPr="00DD1721" w:rsidRDefault="00CE7548" w:rsidP="00CE7548">
      <w:pPr>
        <w:tabs>
          <w:tab w:val="left" w:pos="284"/>
          <w:tab w:val="left" w:pos="900"/>
        </w:tabs>
        <w:jc w:val="both"/>
      </w:pPr>
      <w:r w:rsidRPr="00DD1721">
        <w:lastRenderedPageBreak/>
        <w:t>В рамках изучения данной темы предполагается: совершенствование основных навыков устного и письменного перевода научных текстов; способы перевода; учет роли контекста при переводе; основные лексические и грамматические приемы перевода научных текстов; специфика перевода текстов научной направленности; лексико-грамматические и стилистические средства подготовки разделов научной статьи для направления в зарубежные журналы; стандарты оформления аннотации</w:t>
      </w:r>
    </w:p>
    <w:p w:rsidR="00CE7548" w:rsidRPr="00DD1721" w:rsidRDefault="00CE7548" w:rsidP="00CE7548">
      <w:pPr>
        <w:tabs>
          <w:tab w:val="left" w:pos="284"/>
          <w:tab w:val="left" w:pos="900"/>
        </w:tabs>
        <w:jc w:val="both"/>
      </w:pPr>
    </w:p>
    <w:p w:rsidR="00CE7548" w:rsidRPr="00DD1721" w:rsidRDefault="00CE7548" w:rsidP="00F803A3">
      <w:pPr>
        <w:tabs>
          <w:tab w:val="left" w:pos="900"/>
        </w:tabs>
        <w:ind w:firstLine="709"/>
        <w:jc w:val="both"/>
        <w:rPr>
          <w:i/>
        </w:rPr>
      </w:pPr>
    </w:p>
    <w:p w:rsidR="003A71E4" w:rsidRPr="00DD1721" w:rsidRDefault="001C4538" w:rsidP="00F803A3">
      <w:pPr>
        <w:tabs>
          <w:tab w:val="left" w:pos="900"/>
        </w:tabs>
        <w:ind w:firstLine="709"/>
        <w:jc w:val="both"/>
        <w:rPr>
          <w:b/>
        </w:rPr>
      </w:pPr>
      <w:r w:rsidRPr="00DD1721">
        <w:rPr>
          <w:b/>
        </w:rPr>
        <w:t>5</w:t>
      </w:r>
      <w:r w:rsidR="00F803A3" w:rsidRPr="00DD1721">
        <w:rPr>
          <w:b/>
        </w:rPr>
        <w:t>. Перечень учебно-методического обеспечения для самостоятельной работы обучающихся по дисциплине</w:t>
      </w:r>
    </w:p>
    <w:p w:rsidR="00DD1721" w:rsidRPr="00DD1721" w:rsidRDefault="002140E6" w:rsidP="00DD1721">
      <w:pPr>
        <w:pStyle w:val="a5"/>
        <w:numPr>
          <w:ilvl w:val="0"/>
          <w:numId w:val="4"/>
        </w:numPr>
        <w:spacing w:after="0" w:line="240" w:lineRule="auto"/>
        <w:jc w:val="both"/>
        <w:rPr>
          <w:rFonts w:ascii="Times New Roman" w:hAnsi="Times New Roman"/>
          <w:sz w:val="24"/>
          <w:szCs w:val="24"/>
        </w:rPr>
      </w:pPr>
      <w:r w:rsidRPr="00DD1721">
        <w:rPr>
          <w:rFonts w:ascii="Times New Roman" w:hAnsi="Times New Roman"/>
          <w:sz w:val="24"/>
          <w:szCs w:val="24"/>
        </w:rPr>
        <w:t>Методические рекомендации для аспирантов по освоению дисциплины «</w:t>
      </w:r>
      <w:r w:rsidR="00936C29" w:rsidRPr="00DD1721">
        <w:rPr>
          <w:rFonts w:ascii="Times New Roman" w:hAnsi="Times New Roman"/>
          <w:sz w:val="24"/>
          <w:szCs w:val="24"/>
        </w:rPr>
        <w:t>Иностранный язык</w:t>
      </w:r>
      <w:r w:rsidRPr="00DD1721">
        <w:rPr>
          <w:rFonts w:ascii="Times New Roman" w:hAnsi="Times New Roman"/>
          <w:sz w:val="24"/>
          <w:szCs w:val="24"/>
        </w:rPr>
        <w:t xml:space="preserve">» / </w:t>
      </w:r>
      <w:r w:rsidR="00CE7548" w:rsidRPr="00DD1721">
        <w:rPr>
          <w:rFonts w:ascii="Times New Roman" w:hAnsi="Times New Roman"/>
          <w:sz w:val="24"/>
          <w:szCs w:val="24"/>
        </w:rPr>
        <w:t>О.К. Мжельская</w:t>
      </w:r>
      <w:r w:rsidRPr="00DD1721">
        <w:rPr>
          <w:rFonts w:ascii="Times New Roman" w:hAnsi="Times New Roman"/>
          <w:sz w:val="24"/>
          <w:szCs w:val="24"/>
        </w:rPr>
        <w:t>. – Омск: Изд-во Омской гуманитарной академии, 20</w:t>
      </w:r>
      <w:r w:rsidR="001C4538" w:rsidRPr="00DD1721">
        <w:rPr>
          <w:rFonts w:ascii="Times New Roman" w:hAnsi="Times New Roman"/>
          <w:sz w:val="24"/>
          <w:szCs w:val="24"/>
        </w:rPr>
        <w:t>22</w:t>
      </w:r>
      <w:r w:rsidRPr="00DD1721">
        <w:rPr>
          <w:rFonts w:ascii="Times New Roman" w:hAnsi="Times New Roman"/>
          <w:sz w:val="24"/>
          <w:szCs w:val="24"/>
        </w:rPr>
        <w:t xml:space="preserve">. </w:t>
      </w:r>
      <w:bookmarkStart w:id="4" w:name="_Hlk99829115"/>
      <w:bookmarkStart w:id="5" w:name="_Hlk99829384"/>
    </w:p>
    <w:p w:rsidR="00DD1721" w:rsidRPr="00DD1721" w:rsidRDefault="00DD1721" w:rsidP="00DD1721">
      <w:pPr>
        <w:pStyle w:val="a5"/>
        <w:numPr>
          <w:ilvl w:val="0"/>
          <w:numId w:val="4"/>
        </w:numPr>
        <w:spacing w:after="0" w:line="240" w:lineRule="auto"/>
        <w:jc w:val="both"/>
        <w:rPr>
          <w:rFonts w:ascii="Times New Roman" w:hAnsi="Times New Roman"/>
          <w:sz w:val="24"/>
          <w:szCs w:val="24"/>
        </w:rPr>
      </w:pPr>
      <w:r w:rsidRPr="00DD1721">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B75B0F">
        <w:rPr>
          <w:rFonts w:ascii="Times New Roman" w:hAnsi="Times New Roman"/>
          <w:sz w:val="24"/>
          <w:szCs w:val="24"/>
        </w:rPr>
        <w:t>№28</w:t>
      </w:r>
      <w:r w:rsidRPr="00DD1721">
        <w:rPr>
          <w:rFonts w:ascii="Times New Roman" w:hAnsi="Times New Roman"/>
          <w:sz w:val="24"/>
          <w:szCs w:val="24"/>
        </w:rPr>
        <w:t>.</w:t>
      </w:r>
    </w:p>
    <w:p w:rsidR="00DD1721" w:rsidRPr="00DD1721" w:rsidRDefault="00DD1721" w:rsidP="00DD1721">
      <w:pPr>
        <w:pStyle w:val="a5"/>
        <w:numPr>
          <w:ilvl w:val="0"/>
          <w:numId w:val="4"/>
        </w:numPr>
        <w:spacing w:after="0" w:line="240" w:lineRule="auto"/>
        <w:jc w:val="both"/>
        <w:rPr>
          <w:rFonts w:ascii="Times New Roman" w:hAnsi="Times New Roman"/>
          <w:sz w:val="24"/>
          <w:szCs w:val="24"/>
        </w:rPr>
      </w:pPr>
      <w:r w:rsidRPr="00DD1721">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B75B0F">
        <w:rPr>
          <w:rFonts w:ascii="Times New Roman" w:hAnsi="Times New Roman"/>
          <w:sz w:val="24"/>
          <w:szCs w:val="24"/>
        </w:rPr>
        <w:t>№28</w:t>
      </w:r>
      <w:r w:rsidRPr="00DD1721">
        <w:rPr>
          <w:rFonts w:ascii="Times New Roman" w:hAnsi="Times New Roman"/>
          <w:sz w:val="24"/>
          <w:szCs w:val="24"/>
        </w:rPr>
        <w:t>.</w:t>
      </w:r>
    </w:p>
    <w:p w:rsidR="00DD1721" w:rsidRPr="00DD1721" w:rsidRDefault="00DD1721" w:rsidP="00DD1721">
      <w:pPr>
        <w:pStyle w:val="a5"/>
        <w:numPr>
          <w:ilvl w:val="0"/>
          <w:numId w:val="4"/>
        </w:numPr>
        <w:spacing w:after="0" w:line="240" w:lineRule="auto"/>
        <w:jc w:val="both"/>
        <w:rPr>
          <w:rFonts w:ascii="Times New Roman" w:hAnsi="Times New Roman"/>
          <w:sz w:val="24"/>
          <w:szCs w:val="24"/>
        </w:rPr>
      </w:pPr>
      <w:r w:rsidRPr="00DD1721">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B75B0F">
        <w:rPr>
          <w:rFonts w:ascii="Times New Roman" w:hAnsi="Times New Roman"/>
          <w:sz w:val="24"/>
          <w:szCs w:val="24"/>
        </w:rPr>
        <w:t>№28</w:t>
      </w:r>
      <w:bookmarkEnd w:id="4"/>
      <w:r w:rsidRPr="00DD1721">
        <w:rPr>
          <w:rFonts w:ascii="Times New Roman" w:hAnsi="Times New Roman"/>
          <w:sz w:val="24"/>
          <w:szCs w:val="24"/>
        </w:rPr>
        <w:t>.</w:t>
      </w:r>
      <w:bookmarkEnd w:id="5"/>
    </w:p>
    <w:p w:rsidR="002140E6" w:rsidRPr="00DD1721" w:rsidRDefault="002140E6" w:rsidP="002140E6">
      <w:pPr>
        <w:ind w:firstLine="709"/>
        <w:jc w:val="both"/>
        <w:rPr>
          <w:rFonts w:eastAsia="Calibri"/>
          <w:b/>
        </w:rPr>
      </w:pPr>
    </w:p>
    <w:p w:rsidR="002140E6" w:rsidRPr="00DD1721" w:rsidRDefault="00C0686A" w:rsidP="002140E6">
      <w:pPr>
        <w:ind w:firstLine="709"/>
        <w:jc w:val="both"/>
        <w:rPr>
          <w:b/>
        </w:rPr>
      </w:pPr>
      <w:r w:rsidRPr="00DD1721">
        <w:rPr>
          <w:b/>
        </w:rPr>
        <w:t>6</w:t>
      </w:r>
      <w:r w:rsidR="002140E6" w:rsidRPr="00DD1721">
        <w:rPr>
          <w:b/>
        </w:rPr>
        <w:t>. Перечень основной и дополнительной учебной литературы, необходимой для освоения дисциплины</w:t>
      </w:r>
    </w:p>
    <w:p w:rsidR="00CE7548" w:rsidRPr="00DD1721" w:rsidRDefault="002140E6" w:rsidP="00CE7548">
      <w:pPr>
        <w:tabs>
          <w:tab w:val="left" w:pos="406"/>
        </w:tabs>
        <w:ind w:firstLine="709"/>
        <w:jc w:val="both"/>
        <w:rPr>
          <w:b/>
          <w:bCs/>
          <w:szCs w:val="28"/>
        </w:rPr>
      </w:pPr>
      <w:r w:rsidRPr="00DD1721">
        <w:rPr>
          <w:shd w:val="clear" w:color="auto" w:fill="FFFFFF"/>
        </w:rPr>
        <w:t xml:space="preserve"> </w:t>
      </w:r>
      <w:r w:rsidR="00CE7548" w:rsidRPr="00DD1721">
        <w:rPr>
          <w:b/>
          <w:bCs/>
          <w:szCs w:val="28"/>
        </w:rPr>
        <w:t>Основная:</w:t>
      </w:r>
    </w:p>
    <w:p w:rsidR="00CE7548" w:rsidRPr="00DD1721" w:rsidRDefault="00CE7548" w:rsidP="00CE7548">
      <w:pPr>
        <w:numPr>
          <w:ilvl w:val="0"/>
          <w:numId w:val="28"/>
        </w:numPr>
        <w:jc w:val="both"/>
      </w:pPr>
      <w:r w:rsidRPr="00DD1721">
        <w:t xml:space="preserve">Пособие по английскому языку для аспирантов и соискателей, изучающих английский язык (гуманитарные специальности) [Электронный ресурс] : учебное пособие / сост. О. С. Дворжец, В. В. Томкив. — Электрон. текстовые данные. — Омск : Омский государственный университет им. Ф.М. Достоевского, 2014. — 132 c. — 978-5-7779-1776-8.— Текст : электронный // ЭБС </w:t>
      </w:r>
      <w:r w:rsidRPr="00DD1721">
        <w:rPr>
          <w:lang w:val="en-US"/>
        </w:rPr>
        <w:t>IPRBooks</w:t>
      </w:r>
      <w:r w:rsidRPr="00DD1721">
        <w:t xml:space="preserve"> [сайт]. —  </w:t>
      </w:r>
      <w:r w:rsidRPr="00DD1721">
        <w:rPr>
          <w:lang w:val="en-US"/>
        </w:rPr>
        <w:t>URL</w:t>
      </w:r>
      <w:r w:rsidRPr="00DD1721">
        <w:t xml:space="preserve"> : Режим доступа: </w:t>
      </w:r>
      <w:hyperlink r:id="rId8" w:history="1">
        <w:r w:rsidR="00DA3FD1">
          <w:rPr>
            <w:rStyle w:val="a8"/>
          </w:rPr>
          <w:t>http://www.iprbookshop.ru/59640.html</w:t>
        </w:r>
      </w:hyperlink>
    </w:p>
    <w:p w:rsidR="00CE7548" w:rsidRPr="00DD1721" w:rsidRDefault="00CE7548" w:rsidP="00CE7548">
      <w:pPr>
        <w:numPr>
          <w:ilvl w:val="0"/>
          <w:numId w:val="28"/>
        </w:numPr>
        <w:jc w:val="both"/>
      </w:pPr>
      <w:r w:rsidRPr="00DD1721">
        <w:t xml:space="preserve">Лычко, Л. Я. Английский язык для аспирантов. English for Post-Graduate Students [Электронный ресурс] : учебно-методическое пособие по английскому языку для аспирантов / Л. Я. Лычко, Н. А. Новоградская-Морская. — Электрон. текстовые данные. — Донецк : Донецкий государственный университет управления, 2016. — 158 c. — 2227-8397. — Текст : электронный // ЭБС </w:t>
      </w:r>
      <w:r w:rsidRPr="00DD1721">
        <w:rPr>
          <w:lang w:val="en-US"/>
        </w:rPr>
        <w:t>IPRBooks</w:t>
      </w:r>
      <w:r w:rsidRPr="00DD1721">
        <w:t xml:space="preserve"> [сайт]. —  </w:t>
      </w:r>
      <w:r w:rsidRPr="00DD1721">
        <w:rPr>
          <w:lang w:val="en-US"/>
        </w:rPr>
        <w:t>URL</w:t>
      </w:r>
      <w:r w:rsidRPr="00DD1721">
        <w:t xml:space="preserve"> : Режим доступа: </w:t>
      </w:r>
      <w:hyperlink r:id="rId9" w:history="1">
        <w:r w:rsidR="00DA3FD1">
          <w:rPr>
            <w:rStyle w:val="a8"/>
          </w:rPr>
          <w:t>http://www.iprbookshop.ru/62358.html</w:t>
        </w:r>
      </w:hyperlink>
    </w:p>
    <w:p w:rsidR="00CE7548" w:rsidRPr="00DD1721" w:rsidRDefault="00CE7548" w:rsidP="00CE7548">
      <w:pPr>
        <w:tabs>
          <w:tab w:val="left" w:pos="406"/>
        </w:tabs>
        <w:ind w:firstLine="709"/>
        <w:jc w:val="both"/>
        <w:rPr>
          <w:b/>
          <w:bCs/>
          <w:szCs w:val="28"/>
        </w:rPr>
      </w:pPr>
    </w:p>
    <w:p w:rsidR="00CE7548" w:rsidRPr="00DD1721" w:rsidRDefault="00CE7548" w:rsidP="00CE7548">
      <w:pPr>
        <w:tabs>
          <w:tab w:val="left" w:pos="406"/>
        </w:tabs>
        <w:ind w:firstLine="709"/>
        <w:jc w:val="both"/>
        <w:rPr>
          <w:b/>
          <w:bCs/>
          <w:szCs w:val="28"/>
        </w:rPr>
      </w:pPr>
      <w:r w:rsidRPr="00DD1721">
        <w:rPr>
          <w:b/>
          <w:bCs/>
          <w:szCs w:val="28"/>
        </w:rPr>
        <w:t>Дополнительная:</w:t>
      </w:r>
    </w:p>
    <w:p w:rsidR="00CE7548" w:rsidRPr="00DD1721" w:rsidRDefault="00CE7548" w:rsidP="00CE7548">
      <w:pPr>
        <w:numPr>
          <w:ilvl w:val="0"/>
          <w:numId w:val="29"/>
        </w:numPr>
        <w:jc w:val="both"/>
      </w:pPr>
      <w:r w:rsidRPr="00DD1721">
        <w:t xml:space="preserve">Быкова, И. А. Теория перевода (когнитивно-прагматический аспект) [Электронный ресурс] : учебник / И. А. Быкова. — Электрон. текстовые данные. — М. : Российский университет дружбы народов, 2013. — 144 c. — 978-5-209-05420-7. — Текст : электронный // ЭБС </w:t>
      </w:r>
      <w:r w:rsidRPr="00DD1721">
        <w:rPr>
          <w:lang w:val="en-US"/>
        </w:rPr>
        <w:t>IPRBooks</w:t>
      </w:r>
      <w:r w:rsidRPr="00DD1721">
        <w:t xml:space="preserve"> [сайт]. —  </w:t>
      </w:r>
      <w:r w:rsidRPr="00DD1721">
        <w:rPr>
          <w:lang w:val="en-US"/>
        </w:rPr>
        <w:t>URL</w:t>
      </w:r>
      <w:r w:rsidRPr="00DD1721">
        <w:t xml:space="preserve"> : Режим доступа: </w:t>
      </w:r>
      <w:hyperlink r:id="rId10" w:history="1">
        <w:r w:rsidR="00DA3FD1">
          <w:rPr>
            <w:rStyle w:val="a8"/>
          </w:rPr>
          <w:t>http://www.iprbookshop.ru/22221.html</w:t>
        </w:r>
      </w:hyperlink>
    </w:p>
    <w:p w:rsidR="002140E6" w:rsidRPr="00DD1721" w:rsidRDefault="00CE7548" w:rsidP="00CE7548">
      <w:pPr>
        <w:numPr>
          <w:ilvl w:val="0"/>
          <w:numId w:val="29"/>
        </w:numPr>
        <w:jc w:val="both"/>
      </w:pPr>
      <w:r w:rsidRPr="00DD1721">
        <w:t>Фролова, В. П. Основы теории и практики научно-технического перевода и научного общения [Электронный ресурс] : учебное пособие / В. П. Фролова, Л. В. Ко</w:t>
      </w:r>
      <w:r w:rsidRPr="00DD1721">
        <w:lastRenderedPageBreak/>
        <w:t xml:space="preserve">жанова ; под ред. Е. А. Чигирин. — Электрон. текстовые данные. — Воронеж : Воронежский государственный университет инженерных технологий, 2017. — 156 c. — 978-5-00032-256-7. — Текст : электронный // ЭБС </w:t>
      </w:r>
      <w:r w:rsidRPr="00DD1721">
        <w:rPr>
          <w:lang w:val="en-US"/>
        </w:rPr>
        <w:t>IPRBooks</w:t>
      </w:r>
      <w:r w:rsidRPr="00DD1721">
        <w:t xml:space="preserve"> [сайт]. —  </w:t>
      </w:r>
      <w:r w:rsidRPr="00DD1721">
        <w:rPr>
          <w:lang w:val="en-US"/>
        </w:rPr>
        <w:t>URL</w:t>
      </w:r>
      <w:r w:rsidRPr="00DD1721">
        <w:t xml:space="preserve"> : Режим доступа: </w:t>
      </w:r>
      <w:hyperlink r:id="rId11" w:history="1">
        <w:r w:rsidR="00DA3FD1">
          <w:rPr>
            <w:rStyle w:val="a8"/>
          </w:rPr>
          <w:t>http://www.iprbookshop.ru/70814.html</w:t>
        </w:r>
      </w:hyperlink>
    </w:p>
    <w:p w:rsidR="007451F8" w:rsidRPr="00DD1721" w:rsidRDefault="007451F8" w:rsidP="002140E6">
      <w:pPr>
        <w:ind w:firstLine="709"/>
        <w:jc w:val="both"/>
        <w:rPr>
          <w:rFonts w:eastAsia="Calibri"/>
          <w:b/>
          <w:lang w:eastAsia="en-US"/>
        </w:rPr>
      </w:pPr>
    </w:p>
    <w:p w:rsidR="0042579B" w:rsidRPr="00DD1721" w:rsidRDefault="0042579B" w:rsidP="00C0686A">
      <w:pPr>
        <w:pStyle w:val="a5"/>
        <w:numPr>
          <w:ilvl w:val="0"/>
          <w:numId w:val="19"/>
        </w:numPr>
        <w:rPr>
          <w:rFonts w:ascii="Times New Roman" w:hAnsi="Times New Roman"/>
          <w:b/>
          <w:sz w:val="24"/>
          <w:szCs w:val="24"/>
        </w:rPr>
      </w:pPr>
      <w:r w:rsidRPr="00DD1721">
        <w:rPr>
          <w:rFonts w:ascii="Times New Roman" w:hAnsi="Times New Roman"/>
          <w:b/>
          <w:sz w:val="24"/>
          <w:szCs w:val="24"/>
        </w:rPr>
        <w:t>Перечень ресурсов информационно-телекоммуникационной сети «Интернет» (в том числе международные реферативные базы данных научных изданий),  необходимых для освоения дисциплины</w:t>
      </w:r>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ЭБС </w:t>
      </w:r>
      <w:r w:rsidRPr="00DD1721">
        <w:rPr>
          <w:rFonts w:ascii="Times New Roman" w:hAnsi="Times New Roman"/>
          <w:sz w:val="24"/>
          <w:szCs w:val="24"/>
          <w:lang w:val="en-US"/>
        </w:rPr>
        <w:t>IPRBooks</w:t>
      </w:r>
      <w:r w:rsidRPr="00DD1721">
        <w:rPr>
          <w:rFonts w:ascii="Times New Roman" w:hAnsi="Times New Roman"/>
          <w:sz w:val="24"/>
          <w:szCs w:val="24"/>
        </w:rPr>
        <w:t xml:space="preserve">  Режим доступа: </w:t>
      </w:r>
      <w:hyperlink r:id="rId12" w:history="1">
        <w:r w:rsidR="00DA3FD1">
          <w:rPr>
            <w:rStyle w:val="a8"/>
            <w:rFonts w:ascii="Times New Roman" w:hAnsi="Times New Roman"/>
            <w:sz w:val="24"/>
            <w:szCs w:val="24"/>
          </w:rPr>
          <w:t>http://www.iprbookshop.ru</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ЭБС издательства «Юрайт» Режим доступа: </w:t>
      </w:r>
      <w:hyperlink r:id="rId13" w:history="1">
        <w:r w:rsidR="00DA3FD1">
          <w:rPr>
            <w:rStyle w:val="a8"/>
            <w:rFonts w:ascii="Times New Roman" w:hAnsi="Times New Roman"/>
            <w:sz w:val="24"/>
            <w:szCs w:val="24"/>
          </w:rPr>
          <w:t>http://biblio-online.ru</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Единое окно доступа к образовательным ресурсам. Режим доступа: </w:t>
      </w:r>
      <w:hyperlink r:id="rId14" w:history="1">
        <w:r w:rsidR="00DA3FD1">
          <w:rPr>
            <w:rStyle w:val="a8"/>
            <w:rFonts w:ascii="Times New Roman" w:hAnsi="Times New Roman"/>
            <w:sz w:val="24"/>
            <w:szCs w:val="24"/>
          </w:rPr>
          <w:t>http://window.edu.ru/</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Научная электронная библиотека e-library.ru Режим доступа: </w:t>
      </w:r>
      <w:hyperlink r:id="rId15" w:history="1">
        <w:r w:rsidR="00DA3FD1">
          <w:rPr>
            <w:rStyle w:val="a8"/>
            <w:rFonts w:ascii="Times New Roman" w:hAnsi="Times New Roman"/>
            <w:sz w:val="24"/>
            <w:szCs w:val="24"/>
          </w:rPr>
          <w:t>http://elibrary.ru</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Ресурсы издательства Elsevier Режим доступа:  </w:t>
      </w:r>
      <w:hyperlink r:id="rId16" w:history="1">
        <w:r w:rsidR="00DA3FD1">
          <w:rPr>
            <w:rStyle w:val="a8"/>
            <w:rFonts w:ascii="Times New Roman" w:hAnsi="Times New Roman"/>
            <w:sz w:val="24"/>
            <w:szCs w:val="24"/>
          </w:rPr>
          <w:t>http://www.sciencedirect.com</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Федеральный портал «Российское образование» Режим доступа:  </w:t>
      </w:r>
      <w:hyperlink r:id="rId17" w:history="1">
        <w:r w:rsidR="00276329">
          <w:rPr>
            <w:rStyle w:val="a8"/>
            <w:rFonts w:ascii="Times New Roman" w:hAnsi="Times New Roman"/>
            <w:sz w:val="24"/>
            <w:szCs w:val="24"/>
          </w:rPr>
          <w:t>www.edu.ru</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Журналы Кембриджского университета Режим доступа: </w:t>
      </w:r>
      <w:hyperlink r:id="rId18" w:history="1">
        <w:r w:rsidR="00DA3FD1">
          <w:rPr>
            <w:rStyle w:val="a8"/>
            <w:rFonts w:ascii="Times New Roman" w:hAnsi="Times New Roman"/>
            <w:sz w:val="24"/>
            <w:szCs w:val="24"/>
          </w:rPr>
          <w:t>http://journals.cambridge.org</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Журналы Оксфордского университета Режим доступа:  </w:t>
      </w:r>
      <w:hyperlink r:id="rId19" w:history="1">
        <w:r w:rsidR="00DA3FD1">
          <w:rPr>
            <w:rStyle w:val="a8"/>
            <w:rFonts w:ascii="Times New Roman" w:hAnsi="Times New Roman"/>
            <w:sz w:val="24"/>
            <w:szCs w:val="24"/>
          </w:rPr>
          <w:t>http://www.oxfordjoumals.org</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Словари и энциклопедии на Академике Режим доступа: </w:t>
      </w:r>
      <w:hyperlink r:id="rId20" w:history="1">
        <w:r w:rsidR="00DA3FD1">
          <w:rPr>
            <w:rStyle w:val="a8"/>
            <w:rFonts w:ascii="Times New Roman" w:hAnsi="Times New Roman"/>
            <w:sz w:val="24"/>
            <w:szCs w:val="24"/>
          </w:rPr>
          <w:t>http://dic.academic.ru/</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DA3FD1">
          <w:rPr>
            <w:rStyle w:val="a8"/>
            <w:rFonts w:ascii="Times New Roman" w:hAnsi="Times New Roman"/>
            <w:sz w:val="24"/>
            <w:szCs w:val="24"/>
          </w:rPr>
          <w:t>http://www.benran.ru</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Сайт Госкомстата РФ. Режим доступа: </w:t>
      </w:r>
      <w:hyperlink r:id="rId22" w:history="1">
        <w:r w:rsidR="00DA3FD1">
          <w:rPr>
            <w:rStyle w:val="a8"/>
            <w:rFonts w:ascii="Times New Roman" w:hAnsi="Times New Roman"/>
            <w:sz w:val="24"/>
            <w:szCs w:val="24"/>
          </w:rPr>
          <w:t>http://www.gks.ru</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Сайт Российской государственной библиотеки. Режим доступа: </w:t>
      </w:r>
      <w:hyperlink r:id="rId23" w:history="1">
        <w:r w:rsidR="00DA3FD1">
          <w:rPr>
            <w:rStyle w:val="a8"/>
            <w:rFonts w:ascii="Times New Roman" w:hAnsi="Times New Roman"/>
            <w:sz w:val="24"/>
            <w:szCs w:val="24"/>
          </w:rPr>
          <w:t>http://diss.rsl.ru</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rPr>
        <w:t xml:space="preserve">Базы данных по законодательству Российской Федерации. Режим доступа:  </w:t>
      </w:r>
      <w:hyperlink r:id="rId24" w:history="1">
        <w:r w:rsidR="00DA3FD1">
          <w:rPr>
            <w:rStyle w:val="a8"/>
            <w:rFonts w:ascii="Times New Roman" w:hAnsi="Times New Roman"/>
            <w:sz w:val="24"/>
            <w:szCs w:val="24"/>
          </w:rPr>
          <w:t>http://ru.spinform.ru</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D1721">
        <w:rPr>
          <w:rFonts w:ascii="Times New Roman" w:hAnsi="Times New Roman"/>
          <w:sz w:val="24"/>
          <w:szCs w:val="24"/>
          <w:lang w:val="en-US"/>
        </w:rPr>
        <w:t xml:space="preserve">EBSCO. Open Dissertations </w:t>
      </w:r>
      <w:hyperlink r:id="rId25" w:history="1">
        <w:r w:rsidRPr="00DD1721">
          <w:rPr>
            <w:rStyle w:val="a8"/>
            <w:rFonts w:ascii="Times New Roman" w:eastAsia="Times New Roman" w:hAnsi="Times New Roman"/>
            <w:color w:val="auto"/>
            <w:sz w:val="24"/>
            <w:szCs w:val="24"/>
            <w:lang w:val="en-US" w:eastAsia="ru-RU"/>
          </w:rPr>
          <w:t>www.opendissertations.org</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D1721">
        <w:rPr>
          <w:rFonts w:ascii="Times New Roman" w:hAnsi="Times New Roman"/>
          <w:sz w:val="24"/>
          <w:szCs w:val="24"/>
          <w:lang w:val="en-US"/>
        </w:rPr>
        <w:t xml:space="preserve">Open Access Theses and Dissertations </w:t>
      </w:r>
      <w:hyperlink r:id="rId26" w:history="1">
        <w:r w:rsidRPr="00DD1721">
          <w:rPr>
            <w:rStyle w:val="a8"/>
            <w:rFonts w:ascii="Times New Roman" w:eastAsia="Times New Roman" w:hAnsi="Times New Roman"/>
            <w:color w:val="auto"/>
            <w:sz w:val="24"/>
            <w:szCs w:val="24"/>
            <w:lang w:val="en-US" w:eastAsia="ru-RU"/>
          </w:rPr>
          <w:t>www.oatd.org</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D1721">
        <w:rPr>
          <w:rFonts w:ascii="Times New Roman" w:hAnsi="Times New Roman"/>
          <w:sz w:val="24"/>
          <w:szCs w:val="24"/>
          <w:lang w:val="en-US"/>
        </w:rPr>
        <w:t xml:space="preserve">Directory of Open Access Journals </w:t>
      </w:r>
      <w:hyperlink r:id="rId27" w:history="1">
        <w:r w:rsidRPr="00DD1721">
          <w:rPr>
            <w:rStyle w:val="a8"/>
            <w:rFonts w:ascii="Times New Roman" w:eastAsia="Times New Roman" w:hAnsi="Times New Roman"/>
            <w:color w:val="auto"/>
            <w:sz w:val="24"/>
            <w:szCs w:val="24"/>
            <w:lang w:val="en-US" w:eastAsia="ru-RU"/>
          </w:rPr>
          <w:t>www.doaj.org</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D1721">
        <w:rPr>
          <w:rFonts w:ascii="Times New Roman" w:hAnsi="Times New Roman"/>
          <w:sz w:val="24"/>
          <w:szCs w:val="24"/>
          <w:lang w:val="en-US"/>
        </w:rPr>
        <w:t xml:space="preserve">Elsevier Open Access </w:t>
      </w:r>
      <w:hyperlink r:id="rId28" w:history="1">
        <w:r w:rsidRPr="00DD1721">
          <w:rPr>
            <w:rStyle w:val="a8"/>
            <w:rFonts w:ascii="Times New Roman" w:eastAsia="Times New Roman" w:hAnsi="Times New Roman"/>
            <w:color w:val="auto"/>
            <w:sz w:val="24"/>
            <w:szCs w:val="24"/>
            <w:lang w:val="en-US" w:eastAsia="ru-RU"/>
          </w:rPr>
          <w:t>www.elsevier.com/about/open-access</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rPr>
      </w:pPr>
      <w:r w:rsidRPr="00DD1721">
        <w:rPr>
          <w:rFonts w:ascii="Times New Roman" w:hAnsi="Times New Roman"/>
          <w:sz w:val="24"/>
          <w:szCs w:val="24"/>
          <w:lang w:val="en-US"/>
        </w:rPr>
        <w:t xml:space="preserve">SpringerOpen </w:t>
      </w:r>
      <w:hyperlink r:id="rId29" w:history="1">
        <w:r w:rsidRPr="00DD1721">
          <w:rPr>
            <w:rStyle w:val="a8"/>
            <w:rFonts w:ascii="Times New Roman" w:eastAsia="Times New Roman" w:hAnsi="Times New Roman"/>
            <w:color w:val="auto"/>
            <w:sz w:val="24"/>
            <w:szCs w:val="24"/>
            <w:lang w:val="en-US" w:eastAsia="ru-RU"/>
          </w:rPr>
          <w:t>www.springeropen.com</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D1721">
        <w:rPr>
          <w:rFonts w:ascii="Times New Roman" w:hAnsi="Times New Roman"/>
          <w:sz w:val="24"/>
          <w:szCs w:val="24"/>
          <w:lang w:val="en-US"/>
        </w:rPr>
        <w:t xml:space="preserve">Taylor &amp; Francis Open Access </w:t>
      </w:r>
      <w:hyperlink r:id="rId30" w:history="1">
        <w:r w:rsidRPr="00DD1721">
          <w:rPr>
            <w:rStyle w:val="a8"/>
            <w:rFonts w:ascii="Times New Roman" w:hAnsi="Times New Roman"/>
            <w:color w:val="auto"/>
            <w:sz w:val="24"/>
            <w:szCs w:val="24"/>
            <w:lang w:val="en-US"/>
          </w:rPr>
          <w:t>www.tandfonline.com</w:t>
        </w:r>
      </w:hyperlink>
    </w:p>
    <w:p w:rsidR="0042579B" w:rsidRPr="00DD1721" w:rsidRDefault="0042579B" w:rsidP="0042579B">
      <w:pPr>
        <w:pStyle w:val="a5"/>
        <w:numPr>
          <w:ilvl w:val="0"/>
          <w:numId w:val="15"/>
        </w:numPr>
        <w:tabs>
          <w:tab w:val="left" w:pos="993"/>
        </w:tabs>
        <w:spacing w:after="0" w:line="240" w:lineRule="auto"/>
        <w:ind w:left="709" w:hanging="142"/>
        <w:rPr>
          <w:rFonts w:ascii="Times New Roman" w:hAnsi="Times New Roman"/>
          <w:sz w:val="24"/>
          <w:szCs w:val="24"/>
          <w:lang w:val="en-US"/>
        </w:rPr>
      </w:pPr>
      <w:r w:rsidRPr="00DD1721">
        <w:rPr>
          <w:rFonts w:ascii="Times New Roman" w:hAnsi="Times New Roman"/>
          <w:sz w:val="24"/>
          <w:szCs w:val="24"/>
        </w:rPr>
        <w:t xml:space="preserve">ResearchBib </w:t>
      </w:r>
      <w:hyperlink r:id="rId31" w:history="1">
        <w:r w:rsidRPr="00DD1721">
          <w:rPr>
            <w:rStyle w:val="a8"/>
            <w:rFonts w:ascii="Times New Roman" w:hAnsi="Times New Roman"/>
            <w:color w:val="auto"/>
            <w:sz w:val="24"/>
            <w:szCs w:val="24"/>
          </w:rPr>
          <w:t>www.researchbib.com</w:t>
        </w:r>
      </w:hyperlink>
    </w:p>
    <w:p w:rsidR="0042579B" w:rsidRPr="00DD1721" w:rsidRDefault="0042579B" w:rsidP="0042579B">
      <w:pPr>
        <w:ind w:firstLine="709"/>
        <w:jc w:val="both"/>
      </w:pPr>
    </w:p>
    <w:p w:rsidR="0042579B" w:rsidRPr="00DD1721" w:rsidRDefault="0042579B" w:rsidP="0042579B">
      <w:pPr>
        <w:ind w:firstLine="709"/>
        <w:jc w:val="both"/>
        <w:rPr>
          <w:rFonts w:eastAsia="Calibri"/>
        </w:rPr>
      </w:pPr>
      <w:r w:rsidRPr="00DD1721">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D1721">
        <w:rPr>
          <w:rFonts w:eastAsia="Calibri"/>
        </w:rPr>
        <w:t xml:space="preserve"> </w:t>
      </w:r>
      <w:r w:rsidRPr="00DD1721">
        <w:t>информационно-образовательной среде Академии. Электронно-библиотечная система</w:t>
      </w:r>
      <w:r w:rsidRPr="00DD1721">
        <w:rPr>
          <w:rFonts w:eastAsia="Calibri"/>
        </w:rPr>
        <w:t xml:space="preserve"> </w:t>
      </w:r>
      <w:r w:rsidRPr="00DD1721">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D1721">
        <w:rPr>
          <w:rFonts w:eastAsia="Calibri"/>
        </w:rPr>
        <w:t xml:space="preserve"> </w:t>
      </w:r>
      <w:r w:rsidRPr="00DD1721">
        <w:t>доступ к информационно-телекоммуникационной сети «Интернет», и отвечает техническим требованиям организации как на территории</w:t>
      </w:r>
      <w:r w:rsidRPr="00DD1721">
        <w:rPr>
          <w:rFonts w:eastAsia="Calibri"/>
        </w:rPr>
        <w:t xml:space="preserve"> </w:t>
      </w:r>
      <w:r w:rsidRPr="00DD1721">
        <w:t>организации, так и вне ее.</w:t>
      </w:r>
    </w:p>
    <w:p w:rsidR="0042579B" w:rsidRPr="00DD1721" w:rsidRDefault="0042579B" w:rsidP="0042579B">
      <w:pPr>
        <w:ind w:firstLine="709"/>
        <w:jc w:val="both"/>
        <w:rPr>
          <w:rFonts w:eastAsia="Calibri"/>
        </w:rPr>
      </w:pPr>
      <w:r w:rsidRPr="00DD1721">
        <w:t>Электронная информационно-образовательная среда Академии обеспечивает:</w:t>
      </w:r>
      <w:r w:rsidRPr="00DD1721">
        <w:rPr>
          <w:rFonts w:eastAsia="Calibri"/>
        </w:rPr>
        <w:t xml:space="preserve"> </w:t>
      </w:r>
      <w:r w:rsidRPr="00DD1721">
        <w:t>доступ к учебным планам, рабочим программам дисциплин (модулей), практик, к</w:t>
      </w:r>
      <w:r w:rsidRPr="00DD1721">
        <w:rPr>
          <w:rFonts w:eastAsia="Calibri"/>
        </w:rPr>
        <w:t xml:space="preserve"> </w:t>
      </w:r>
      <w:r w:rsidRPr="00DD1721">
        <w:t>изданиям электронных библиотечных систем и электронным образовательным ресурсам,</w:t>
      </w:r>
      <w:r w:rsidRPr="00DD1721">
        <w:rPr>
          <w:rFonts w:eastAsia="Calibri"/>
        </w:rPr>
        <w:t xml:space="preserve"> </w:t>
      </w:r>
      <w:r w:rsidRPr="00DD1721">
        <w:t>указанным в рабочих программах;</w:t>
      </w:r>
      <w:r w:rsidRPr="00DD1721">
        <w:rPr>
          <w:rFonts w:eastAsia="Calibri"/>
        </w:rPr>
        <w:t xml:space="preserve"> </w:t>
      </w:r>
      <w:r w:rsidRPr="00DD1721">
        <w:t>фиксацию хода образовательного процесса, результатов промежуточной аттестации</w:t>
      </w:r>
      <w:r w:rsidRPr="00DD1721">
        <w:rPr>
          <w:rFonts w:eastAsia="Calibri"/>
        </w:rPr>
        <w:t xml:space="preserve"> </w:t>
      </w:r>
      <w:r w:rsidRPr="00DD1721">
        <w:t>и результатов освоения основной образовательной программы;</w:t>
      </w:r>
      <w:r w:rsidRPr="00DD1721">
        <w:rPr>
          <w:rFonts w:eastAsia="Calibri"/>
        </w:rPr>
        <w:t xml:space="preserve"> </w:t>
      </w:r>
      <w:r w:rsidRPr="00DD1721">
        <w:t>проведение всех видов занятий, процедур оценки результатов обучения, реализация</w:t>
      </w:r>
      <w:r w:rsidRPr="00DD1721">
        <w:rPr>
          <w:rFonts w:eastAsia="Calibri"/>
        </w:rPr>
        <w:t xml:space="preserve"> </w:t>
      </w:r>
      <w:r w:rsidRPr="00DD1721">
        <w:t>которых предусмотрена с применением электронного обучения, дистанционных</w:t>
      </w:r>
      <w:r w:rsidRPr="00DD1721">
        <w:rPr>
          <w:rFonts w:eastAsia="Calibri"/>
        </w:rPr>
        <w:t xml:space="preserve"> </w:t>
      </w:r>
      <w:r w:rsidRPr="00DD1721">
        <w:t>образовательных технологий;</w:t>
      </w:r>
      <w:r w:rsidRPr="00DD1721">
        <w:rPr>
          <w:rFonts w:eastAsia="Calibri"/>
        </w:rPr>
        <w:t xml:space="preserve"> </w:t>
      </w:r>
      <w:r w:rsidRPr="00DD1721">
        <w:t>формирование электронного портфолио обучающегося, в том числе сохранение</w:t>
      </w:r>
      <w:r w:rsidRPr="00DD1721">
        <w:rPr>
          <w:rFonts w:eastAsia="Calibri"/>
        </w:rPr>
        <w:t xml:space="preserve"> </w:t>
      </w:r>
      <w:r w:rsidRPr="00DD1721">
        <w:t>работ обучающегося, рецензий и оценок на эти работы со стороны любых участников</w:t>
      </w:r>
      <w:r w:rsidRPr="00DD1721">
        <w:rPr>
          <w:rFonts w:eastAsia="Calibri"/>
        </w:rPr>
        <w:t xml:space="preserve"> </w:t>
      </w:r>
      <w:r w:rsidRPr="00DD1721">
        <w:t>образовательного процесса;</w:t>
      </w:r>
      <w:r w:rsidRPr="00DD1721">
        <w:rPr>
          <w:rFonts w:eastAsia="Calibri"/>
        </w:rPr>
        <w:t xml:space="preserve"> </w:t>
      </w:r>
      <w:r w:rsidRPr="00DD1721">
        <w:t>взаимодействие между участниками образовательного про</w:t>
      </w:r>
      <w:r w:rsidRPr="00DD1721">
        <w:lastRenderedPageBreak/>
        <w:t>цесса, в том числе</w:t>
      </w:r>
      <w:r w:rsidRPr="00DD1721">
        <w:rPr>
          <w:rFonts w:eastAsia="Calibri"/>
        </w:rPr>
        <w:t xml:space="preserve"> </w:t>
      </w:r>
      <w:r w:rsidRPr="00DD1721">
        <w:t>синхронное и (или) асинхронное взаимодействие посредством сети «Интернет».</w:t>
      </w:r>
    </w:p>
    <w:p w:rsidR="0042579B" w:rsidRPr="00DD1721" w:rsidRDefault="0042579B" w:rsidP="0042579B">
      <w:pPr>
        <w:contextualSpacing/>
        <w:jc w:val="both"/>
        <w:rPr>
          <w:rFonts w:eastAsia="Calibri"/>
          <w:lang w:eastAsia="en-US"/>
        </w:rPr>
      </w:pPr>
    </w:p>
    <w:p w:rsidR="0042579B" w:rsidRPr="00DD1721" w:rsidRDefault="00C0686A" w:rsidP="0042579B">
      <w:pPr>
        <w:ind w:firstLine="709"/>
        <w:contextualSpacing/>
        <w:jc w:val="both"/>
        <w:rPr>
          <w:rFonts w:eastAsia="Calibri"/>
          <w:b/>
          <w:lang w:eastAsia="en-US"/>
        </w:rPr>
      </w:pPr>
      <w:r w:rsidRPr="00DD1721">
        <w:rPr>
          <w:rFonts w:eastAsia="Calibri"/>
          <w:b/>
          <w:lang w:eastAsia="en-US"/>
        </w:rPr>
        <w:t>8</w:t>
      </w:r>
      <w:r w:rsidR="0042579B" w:rsidRPr="00DD1721">
        <w:rPr>
          <w:rFonts w:eastAsia="Calibri"/>
          <w:b/>
          <w:lang w:eastAsia="en-US"/>
        </w:rPr>
        <w:t>. Методические указания для обучающихся по освоению дисциплины.</w:t>
      </w:r>
    </w:p>
    <w:p w:rsidR="0042579B" w:rsidRPr="00DD1721" w:rsidRDefault="0042579B" w:rsidP="0042579B">
      <w:pPr>
        <w:ind w:firstLine="709"/>
        <w:jc w:val="both"/>
      </w:pPr>
      <w:r w:rsidRPr="00DD1721">
        <w:t>Для того чтобы успешно освоить дисциплину</w:t>
      </w:r>
      <w:r w:rsidR="00C0686A" w:rsidRPr="00DD1721">
        <w:t xml:space="preserve"> </w:t>
      </w:r>
      <w:r w:rsidRPr="00DD1721">
        <w:rPr>
          <w:bCs/>
        </w:rPr>
        <w:t>«</w:t>
      </w:r>
      <w:r w:rsidR="00936C29" w:rsidRPr="00DD1721">
        <w:rPr>
          <w:b/>
        </w:rPr>
        <w:t>Иностранный язык</w:t>
      </w:r>
      <w:r w:rsidRPr="00DD1721">
        <w:rPr>
          <w:bCs/>
        </w:rPr>
        <w:t>»</w:t>
      </w:r>
      <w:r w:rsidR="0047230E" w:rsidRPr="00DD1721">
        <w:rPr>
          <w:bCs/>
        </w:rPr>
        <w:t xml:space="preserve"> </w:t>
      </w:r>
      <w:r w:rsidRPr="00DD1721">
        <w:t>обучающиеся должны выполнить следующие методические указания.</w:t>
      </w:r>
    </w:p>
    <w:p w:rsidR="0042579B" w:rsidRPr="00DD1721" w:rsidRDefault="0042579B" w:rsidP="0042579B">
      <w:pPr>
        <w:ind w:firstLine="709"/>
        <w:jc w:val="both"/>
        <w:rPr>
          <w:b/>
        </w:rPr>
      </w:pPr>
      <w:r w:rsidRPr="00DD1721">
        <w:t xml:space="preserve">Методические указания для обучающихся по освоению дисциплины для подготовки к занятиям </w:t>
      </w:r>
      <w:r w:rsidRPr="00DD1721">
        <w:rPr>
          <w:b/>
        </w:rPr>
        <w:t xml:space="preserve">семинарского типа: </w:t>
      </w:r>
    </w:p>
    <w:p w:rsidR="0042579B" w:rsidRPr="00DD1721" w:rsidRDefault="0042579B" w:rsidP="0042579B">
      <w:pPr>
        <w:ind w:firstLine="709"/>
        <w:jc w:val="both"/>
      </w:pPr>
      <w:r w:rsidRPr="00DD1721">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42579B" w:rsidRPr="00DD1721" w:rsidRDefault="0042579B" w:rsidP="0042579B">
      <w:pPr>
        <w:ind w:firstLine="709"/>
        <w:jc w:val="both"/>
        <w:rPr>
          <w:b/>
        </w:rPr>
      </w:pPr>
      <w:r w:rsidRPr="00DD1721">
        <w:t xml:space="preserve">Методические указания для обучающихся по освоению дисциплины для </w:t>
      </w:r>
      <w:r w:rsidRPr="00DD1721">
        <w:rPr>
          <w:b/>
        </w:rPr>
        <w:t>самостоятельной работы:</w:t>
      </w:r>
    </w:p>
    <w:p w:rsidR="0042579B" w:rsidRPr="00DD1721" w:rsidRDefault="0042579B" w:rsidP="0042579B">
      <w:pPr>
        <w:ind w:firstLine="709"/>
        <w:jc w:val="both"/>
      </w:pPr>
      <w:r w:rsidRPr="00DD1721">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42579B" w:rsidRPr="00DD1721" w:rsidRDefault="0042579B" w:rsidP="0042579B">
      <w:pPr>
        <w:ind w:firstLine="709"/>
        <w:jc w:val="both"/>
      </w:pPr>
      <w:r w:rsidRPr="00DD1721">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42579B" w:rsidRPr="00DD1721" w:rsidRDefault="0042579B" w:rsidP="0042579B">
      <w:pPr>
        <w:ind w:firstLine="709"/>
        <w:jc w:val="both"/>
      </w:pPr>
      <w:r w:rsidRPr="00DD1721">
        <w:lastRenderedPageBreak/>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42579B" w:rsidRPr="00DD1721" w:rsidRDefault="0042579B" w:rsidP="0042579B">
      <w:pPr>
        <w:ind w:firstLine="709"/>
        <w:jc w:val="both"/>
      </w:pPr>
      <w:r w:rsidRPr="00DD1721">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42579B" w:rsidRPr="00DD1721" w:rsidRDefault="0042579B" w:rsidP="0042579B">
      <w:pPr>
        <w:ind w:firstLine="709"/>
        <w:jc w:val="both"/>
      </w:pPr>
      <w:r w:rsidRPr="00DD1721">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42579B" w:rsidRPr="00DD1721" w:rsidRDefault="0042579B" w:rsidP="0042579B">
      <w:pPr>
        <w:ind w:firstLine="709"/>
        <w:jc w:val="both"/>
      </w:pPr>
      <w:r w:rsidRPr="00DD1721">
        <w:t>Необходимо также проанализировать, какие из утверждений автора носят проблематичный, гипотетический характер и уловить скрытые вопросы.</w:t>
      </w:r>
    </w:p>
    <w:p w:rsidR="0042579B" w:rsidRPr="00DD1721" w:rsidRDefault="0042579B" w:rsidP="0042579B">
      <w:pPr>
        <w:ind w:firstLine="709"/>
        <w:jc w:val="both"/>
      </w:pPr>
      <w:r w:rsidRPr="00DD1721">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42579B" w:rsidRPr="00DD1721" w:rsidRDefault="0042579B" w:rsidP="0042579B">
      <w:pPr>
        <w:ind w:firstLine="709"/>
        <w:jc w:val="both"/>
      </w:pPr>
      <w:r w:rsidRPr="00DD1721">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42579B" w:rsidRPr="00DD1721" w:rsidRDefault="0042579B" w:rsidP="0042579B">
      <w:pPr>
        <w:ind w:firstLine="709"/>
        <w:jc w:val="both"/>
      </w:pPr>
      <w:r w:rsidRPr="00DD1721">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42579B" w:rsidRPr="00DD1721" w:rsidRDefault="0042579B" w:rsidP="0042579B">
      <w:pPr>
        <w:ind w:firstLine="709"/>
        <w:jc w:val="both"/>
      </w:pPr>
      <w:r w:rsidRPr="00DD1721">
        <w:t>Таким образом, при работе с источниками и литературой важно уметь:</w:t>
      </w:r>
    </w:p>
    <w:p w:rsidR="0042579B" w:rsidRPr="00DD1721" w:rsidRDefault="0042579B" w:rsidP="0042579B">
      <w:pPr>
        <w:numPr>
          <w:ilvl w:val="0"/>
          <w:numId w:val="1"/>
        </w:numPr>
        <w:ind w:left="0" w:firstLine="709"/>
        <w:contextualSpacing/>
        <w:jc w:val="both"/>
        <w:rPr>
          <w:rFonts w:eastAsia="Calibri"/>
          <w:lang w:eastAsia="en-US"/>
        </w:rPr>
      </w:pPr>
      <w:r w:rsidRPr="00DD1721">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42579B" w:rsidRPr="00DD1721" w:rsidRDefault="0042579B" w:rsidP="0042579B">
      <w:pPr>
        <w:numPr>
          <w:ilvl w:val="0"/>
          <w:numId w:val="1"/>
        </w:numPr>
        <w:ind w:left="0" w:firstLine="709"/>
        <w:contextualSpacing/>
        <w:jc w:val="both"/>
        <w:rPr>
          <w:rFonts w:eastAsia="Calibri"/>
          <w:lang w:eastAsia="en-US"/>
        </w:rPr>
      </w:pPr>
      <w:r w:rsidRPr="00DD1721">
        <w:rPr>
          <w:rFonts w:eastAsia="Calibri"/>
          <w:lang w:eastAsia="en-US"/>
        </w:rPr>
        <w:t xml:space="preserve">обобщать полученную информацию, оценивать прослушанное и прочитанное; </w:t>
      </w:r>
    </w:p>
    <w:p w:rsidR="0042579B" w:rsidRPr="00DD1721" w:rsidRDefault="0042579B" w:rsidP="0042579B">
      <w:pPr>
        <w:numPr>
          <w:ilvl w:val="0"/>
          <w:numId w:val="1"/>
        </w:numPr>
        <w:ind w:left="0" w:firstLine="709"/>
        <w:contextualSpacing/>
        <w:jc w:val="both"/>
        <w:rPr>
          <w:rFonts w:eastAsia="Calibri"/>
          <w:lang w:eastAsia="en-US"/>
        </w:rPr>
      </w:pPr>
      <w:r w:rsidRPr="00DD1721">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42579B" w:rsidRPr="00DD1721" w:rsidRDefault="0042579B" w:rsidP="0042579B">
      <w:pPr>
        <w:numPr>
          <w:ilvl w:val="0"/>
          <w:numId w:val="1"/>
        </w:numPr>
        <w:ind w:left="0" w:firstLine="709"/>
        <w:contextualSpacing/>
        <w:jc w:val="both"/>
        <w:rPr>
          <w:rFonts w:eastAsia="Calibri"/>
          <w:lang w:eastAsia="en-US"/>
        </w:rPr>
      </w:pPr>
      <w:r w:rsidRPr="00DD1721">
        <w:rPr>
          <w:rFonts w:eastAsia="Calibri"/>
          <w:lang w:eastAsia="en-US"/>
        </w:rPr>
        <w:t>готовить и презентовать развернутые сообщения типа доклада;</w:t>
      </w:r>
    </w:p>
    <w:p w:rsidR="0042579B" w:rsidRPr="00DD1721" w:rsidRDefault="0042579B" w:rsidP="0042579B">
      <w:pPr>
        <w:numPr>
          <w:ilvl w:val="0"/>
          <w:numId w:val="1"/>
        </w:numPr>
        <w:ind w:left="0" w:firstLine="709"/>
        <w:contextualSpacing/>
        <w:jc w:val="both"/>
        <w:rPr>
          <w:rFonts w:eastAsia="Calibri"/>
          <w:lang w:eastAsia="en-US"/>
        </w:rPr>
      </w:pPr>
      <w:r w:rsidRPr="00DD1721">
        <w:rPr>
          <w:rFonts w:eastAsia="Calibri"/>
          <w:lang w:eastAsia="en-US"/>
        </w:rPr>
        <w:t xml:space="preserve">работать в разных режимах (индивидуально, в паре, в группе), взаимодействуя друг с другом; </w:t>
      </w:r>
    </w:p>
    <w:p w:rsidR="0042579B" w:rsidRPr="00DD1721" w:rsidRDefault="0042579B" w:rsidP="0042579B">
      <w:pPr>
        <w:numPr>
          <w:ilvl w:val="0"/>
          <w:numId w:val="1"/>
        </w:numPr>
        <w:ind w:left="0" w:firstLine="709"/>
        <w:contextualSpacing/>
        <w:jc w:val="both"/>
        <w:rPr>
          <w:rFonts w:eastAsia="Calibri"/>
          <w:lang w:eastAsia="en-US"/>
        </w:rPr>
      </w:pPr>
      <w:r w:rsidRPr="00DD1721">
        <w:rPr>
          <w:rFonts w:eastAsia="Calibri"/>
          <w:lang w:eastAsia="en-US"/>
        </w:rPr>
        <w:t xml:space="preserve">пользоваться реферативными и справочными материалами; </w:t>
      </w:r>
    </w:p>
    <w:p w:rsidR="0042579B" w:rsidRPr="00DD1721" w:rsidRDefault="0042579B" w:rsidP="0042579B">
      <w:pPr>
        <w:numPr>
          <w:ilvl w:val="0"/>
          <w:numId w:val="1"/>
        </w:numPr>
        <w:ind w:left="0" w:firstLine="709"/>
        <w:contextualSpacing/>
        <w:jc w:val="both"/>
        <w:rPr>
          <w:rFonts w:eastAsia="Calibri"/>
          <w:lang w:eastAsia="en-US"/>
        </w:rPr>
      </w:pPr>
      <w:r w:rsidRPr="00DD1721">
        <w:rPr>
          <w:rFonts w:eastAsia="Calibri"/>
          <w:lang w:eastAsia="en-US"/>
        </w:rPr>
        <w:t xml:space="preserve">контролировать свои действия и действия своих товарищей, объективно оценивать свои действия; </w:t>
      </w:r>
    </w:p>
    <w:p w:rsidR="0042579B" w:rsidRPr="00DD1721" w:rsidRDefault="0042579B" w:rsidP="0042579B">
      <w:pPr>
        <w:numPr>
          <w:ilvl w:val="0"/>
          <w:numId w:val="1"/>
        </w:numPr>
        <w:ind w:left="0" w:firstLine="709"/>
        <w:contextualSpacing/>
        <w:jc w:val="both"/>
        <w:rPr>
          <w:rFonts w:eastAsia="Calibri"/>
          <w:lang w:eastAsia="en-US"/>
        </w:rPr>
      </w:pPr>
      <w:r w:rsidRPr="00DD1721">
        <w:rPr>
          <w:rFonts w:eastAsia="Calibri"/>
          <w:lang w:eastAsia="en-US"/>
        </w:rPr>
        <w:t xml:space="preserve">обращаться за помощью, дополнительными разъяснениями к преподавателю, другим </w:t>
      </w:r>
      <w:r w:rsidRPr="00DD1721">
        <w:t>аспира</w:t>
      </w:r>
      <w:r w:rsidRPr="00DD1721">
        <w:rPr>
          <w:rFonts w:eastAsia="Calibri"/>
          <w:lang w:eastAsia="en-US"/>
        </w:rPr>
        <w:t>нтам.</w:t>
      </w:r>
    </w:p>
    <w:p w:rsidR="0042579B" w:rsidRPr="00DD1721" w:rsidRDefault="0042579B" w:rsidP="0042579B">
      <w:pPr>
        <w:ind w:firstLine="709"/>
        <w:jc w:val="both"/>
      </w:pPr>
      <w:r w:rsidRPr="00DD1721">
        <w:rPr>
          <w:b/>
          <w:bCs/>
        </w:rPr>
        <w:t>Подготовка к промежуточной аттестации</w:t>
      </w:r>
      <w:r w:rsidRPr="00DD1721">
        <w:rPr>
          <w:bCs/>
        </w:rPr>
        <w:t>:</w:t>
      </w:r>
    </w:p>
    <w:p w:rsidR="0042579B" w:rsidRPr="00DD1721" w:rsidRDefault="0042579B" w:rsidP="0042579B">
      <w:pPr>
        <w:ind w:firstLine="709"/>
        <w:jc w:val="both"/>
      </w:pPr>
      <w:r w:rsidRPr="00DD1721">
        <w:t>При подготовке к промежуточной аттестации целесообразно:</w:t>
      </w:r>
    </w:p>
    <w:p w:rsidR="0042579B" w:rsidRPr="00DD1721" w:rsidRDefault="0042579B" w:rsidP="0042579B">
      <w:pPr>
        <w:ind w:firstLine="709"/>
        <w:jc w:val="both"/>
      </w:pPr>
      <w:r w:rsidRPr="00DD1721">
        <w:t>- внимательно изучить перечень вопросов и определить, в каких источниках находятся сведения, необходимые для ответа на них;</w:t>
      </w:r>
    </w:p>
    <w:p w:rsidR="0042579B" w:rsidRPr="00DD1721" w:rsidRDefault="0042579B" w:rsidP="0042579B">
      <w:pPr>
        <w:ind w:firstLine="709"/>
        <w:jc w:val="both"/>
      </w:pPr>
      <w:r w:rsidRPr="00DD1721">
        <w:t>- внимательно прочитать рекомендованную литературу;</w:t>
      </w:r>
    </w:p>
    <w:p w:rsidR="0042579B" w:rsidRPr="00DD1721" w:rsidRDefault="0042579B" w:rsidP="0042579B">
      <w:pPr>
        <w:ind w:firstLine="709"/>
        <w:jc w:val="both"/>
      </w:pPr>
      <w:r w:rsidRPr="00DD1721">
        <w:lastRenderedPageBreak/>
        <w:t xml:space="preserve">- составить краткие конспекты ответов (планы ответов). </w:t>
      </w:r>
    </w:p>
    <w:p w:rsidR="0042579B" w:rsidRPr="00DD1721" w:rsidRDefault="0042579B" w:rsidP="0042579B">
      <w:pPr>
        <w:ind w:firstLine="709"/>
        <w:jc w:val="both"/>
      </w:pPr>
    </w:p>
    <w:p w:rsidR="0042579B" w:rsidRPr="00DD1721" w:rsidRDefault="00881647" w:rsidP="0042579B">
      <w:pPr>
        <w:ind w:firstLine="709"/>
        <w:contextualSpacing/>
        <w:jc w:val="both"/>
        <w:rPr>
          <w:rFonts w:eastAsia="Calibri"/>
          <w:b/>
          <w:lang w:eastAsia="en-US"/>
        </w:rPr>
      </w:pPr>
      <w:r w:rsidRPr="00DD1721">
        <w:rPr>
          <w:rFonts w:eastAsia="Calibri"/>
          <w:b/>
          <w:lang w:eastAsia="en-US"/>
        </w:rPr>
        <w:t>9</w:t>
      </w:r>
      <w:r w:rsidR="0042579B" w:rsidRPr="00DD1721">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2579B" w:rsidRPr="00DD1721" w:rsidRDefault="0042579B" w:rsidP="0042579B">
      <w:pPr>
        <w:ind w:firstLine="709"/>
        <w:jc w:val="both"/>
      </w:pPr>
      <w:r w:rsidRPr="00DD1721">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MicrosoftPowerPoint, видеоматериалов, слайдов.</w:t>
      </w:r>
    </w:p>
    <w:p w:rsidR="0042579B" w:rsidRPr="00DD1721" w:rsidRDefault="0042579B" w:rsidP="0042579B">
      <w:pPr>
        <w:ind w:firstLine="709"/>
        <w:jc w:val="both"/>
      </w:pPr>
      <w:r w:rsidRPr="00DD1721">
        <w:t>На практических занятиях аспиранты представляют компьютерные презентации, подготовленные ими в часысамостоятельной работы.</w:t>
      </w:r>
    </w:p>
    <w:p w:rsidR="0042579B" w:rsidRPr="00DD1721" w:rsidRDefault="0042579B" w:rsidP="0042579B">
      <w:pPr>
        <w:ind w:firstLine="709"/>
        <w:jc w:val="both"/>
      </w:pPr>
      <w:r w:rsidRPr="00DD1721">
        <w:t>Электронная информационно-образовательная среда Академии, работающая на платформе LMS Moodle, обеспечивает:</w:t>
      </w:r>
    </w:p>
    <w:p w:rsidR="0042579B" w:rsidRPr="00DD1721" w:rsidRDefault="0042579B" w:rsidP="0042579B">
      <w:pPr>
        <w:pStyle w:val="ConsPlusNormal"/>
        <w:numPr>
          <w:ilvl w:val="0"/>
          <w:numId w:val="6"/>
        </w:numPr>
        <w:ind w:left="426" w:firstLine="0"/>
        <w:jc w:val="both"/>
        <w:rPr>
          <w:rFonts w:ascii="Times New Roman" w:hAnsi="Times New Roman" w:cs="Times New Roman"/>
          <w:sz w:val="24"/>
          <w:szCs w:val="24"/>
        </w:rPr>
      </w:pPr>
      <w:r w:rsidRPr="00DD1721">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42579B" w:rsidRPr="00DD1721" w:rsidRDefault="0042579B" w:rsidP="0042579B">
      <w:pPr>
        <w:pStyle w:val="ConsPlusNormal"/>
        <w:numPr>
          <w:ilvl w:val="0"/>
          <w:numId w:val="6"/>
        </w:numPr>
        <w:ind w:left="426" w:firstLine="0"/>
        <w:jc w:val="both"/>
        <w:rPr>
          <w:rFonts w:ascii="Times New Roman" w:hAnsi="Times New Roman" w:cs="Times New Roman"/>
          <w:sz w:val="24"/>
          <w:szCs w:val="24"/>
        </w:rPr>
      </w:pPr>
      <w:r w:rsidRPr="00DD1721">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2579B" w:rsidRPr="00DD1721" w:rsidRDefault="0042579B" w:rsidP="0042579B">
      <w:pPr>
        <w:pStyle w:val="ConsPlusNormal"/>
        <w:numPr>
          <w:ilvl w:val="0"/>
          <w:numId w:val="6"/>
        </w:numPr>
        <w:ind w:left="426" w:firstLine="0"/>
        <w:jc w:val="both"/>
        <w:rPr>
          <w:rFonts w:ascii="Times New Roman" w:hAnsi="Times New Roman" w:cs="Times New Roman"/>
          <w:sz w:val="24"/>
          <w:szCs w:val="24"/>
        </w:rPr>
      </w:pPr>
      <w:r w:rsidRPr="00DD1721">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2579B" w:rsidRPr="00DD1721" w:rsidRDefault="0042579B" w:rsidP="0042579B">
      <w:pPr>
        <w:pStyle w:val="ConsPlusNormal"/>
        <w:numPr>
          <w:ilvl w:val="0"/>
          <w:numId w:val="6"/>
        </w:numPr>
        <w:ind w:left="426" w:firstLine="0"/>
        <w:jc w:val="both"/>
        <w:rPr>
          <w:rFonts w:ascii="Times New Roman" w:hAnsi="Times New Roman" w:cs="Times New Roman"/>
          <w:sz w:val="24"/>
          <w:szCs w:val="24"/>
        </w:rPr>
      </w:pPr>
      <w:r w:rsidRPr="00DD1721">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2579B" w:rsidRPr="00DD1721" w:rsidRDefault="0042579B" w:rsidP="0042579B">
      <w:pPr>
        <w:pStyle w:val="ConsPlusNormal"/>
        <w:numPr>
          <w:ilvl w:val="0"/>
          <w:numId w:val="6"/>
        </w:numPr>
        <w:ind w:left="426" w:firstLine="0"/>
        <w:jc w:val="both"/>
        <w:rPr>
          <w:rFonts w:ascii="Times New Roman" w:hAnsi="Times New Roman" w:cs="Times New Roman"/>
          <w:sz w:val="24"/>
          <w:szCs w:val="24"/>
        </w:rPr>
      </w:pPr>
      <w:r w:rsidRPr="00DD1721">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2579B" w:rsidRPr="00DD1721" w:rsidRDefault="0042579B" w:rsidP="0042579B">
      <w:pPr>
        <w:ind w:firstLine="709"/>
        <w:jc w:val="both"/>
      </w:pPr>
      <w:r w:rsidRPr="00DD1721">
        <w:t>При осуществлении образовательного процесса по дисциплине используются следующие информационные технологии:</w:t>
      </w:r>
    </w:p>
    <w:p w:rsidR="0042579B" w:rsidRPr="00DD1721" w:rsidRDefault="0042579B" w:rsidP="0042579B">
      <w:pPr>
        <w:ind w:firstLine="709"/>
        <w:jc w:val="both"/>
      </w:pPr>
      <w:r w:rsidRPr="00DD1721">
        <w:t>•</w:t>
      </w:r>
      <w:r w:rsidRPr="00DD1721">
        <w:tab/>
        <w:t>сбор, хранение, систематизация и выдача учебной и научной информации;</w:t>
      </w:r>
    </w:p>
    <w:p w:rsidR="0042579B" w:rsidRPr="00DD1721" w:rsidRDefault="0042579B" w:rsidP="0042579B">
      <w:pPr>
        <w:ind w:firstLine="709"/>
        <w:jc w:val="both"/>
      </w:pPr>
      <w:r w:rsidRPr="00DD1721">
        <w:t>•</w:t>
      </w:r>
      <w:r w:rsidRPr="00DD1721">
        <w:tab/>
        <w:t>обработка текстовой, графической и эмпирической информации;</w:t>
      </w:r>
    </w:p>
    <w:p w:rsidR="0042579B" w:rsidRPr="00DD1721" w:rsidRDefault="0042579B" w:rsidP="0042579B">
      <w:pPr>
        <w:ind w:firstLine="709"/>
        <w:jc w:val="both"/>
      </w:pPr>
      <w:r w:rsidRPr="00DD1721">
        <w:t>•</w:t>
      </w:r>
      <w:r w:rsidRPr="00DD1721">
        <w:tab/>
        <w:t>подготовка, конструирование и презентация итогов исследовательской и аналитической деятельности;</w:t>
      </w:r>
    </w:p>
    <w:p w:rsidR="0042579B" w:rsidRPr="00DD1721" w:rsidRDefault="0042579B" w:rsidP="0042579B">
      <w:pPr>
        <w:ind w:firstLine="709"/>
        <w:jc w:val="both"/>
      </w:pPr>
      <w:r w:rsidRPr="00DD1721">
        <w:t>•</w:t>
      </w:r>
      <w:r w:rsidRPr="00DD1721">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2579B" w:rsidRPr="00DD1721" w:rsidRDefault="0042579B" w:rsidP="0042579B">
      <w:pPr>
        <w:ind w:firstLine="709"/>
        <w:jc w:val="both"/>
      </w:pPr>
      <w:r w:rsidRPr="00DD1721">
        <w:t>•</w:t>
      </w:r>
      <w:r w:rsidRPr="00DD1721">
        <w:tab/>
        <w:t>использование электронной почты преподавателями и обучающимися для рассылки информации, переписки и обсуждения учебных вопросов.</w:t>
      </w:r>
    </w:p>
    <w:p w:rsidR="0042579B" w:rsidRPr="00DD1721" w:rsidRDefault="0042579B" w:rsidP="0042579B">
      <w:pPr>
        <w:ind w:firstLine="709"/>
        <w:jc w:val="both"/>
      </w:pPr>
      <w:r w:rsidRPr="00DD1721">
        <w:t>•</w:t>
      </w:r>
      <w:r w:rsidRPr="00DD1721">
        <w:tab/>
        <w:t>компьютерное тестирование;</w:t>
      </w:r>
    </w:p>
    <w:p w:rsidR="0042579B" w:rsidRPr="00DD1721" w:rsidRDefault="0042579B" w:rsidP="0042579B">
      <w:pPr>
        <w:ind w:firstLine="709"/>
        <w:jc w:val="both"/>
      </w:pPr>
      <w:r w:rsidRPr="00DD1721">
        <w:t>•</w:t>
      </w:r>
      <w:r w:rsidRPr="00DD1721">
        <w:tab/>
        <w:t>демонстрация мультимедийных материалов.</w:t>
      </w:r>
    </w:p>
    <w:p w:rsidR="0042579B" w:rsidRPr="00DD1721" w:rsidRDefault="0042579B" w:rsidP="0042579B">
      <w:pPr>
        <w:autoSpaceDN w:val="0"/>
        <w:ind w:left="709"/>
        <w:jc w:val="both"/>
        <w:rPr>
          <w:lang w:val="en-US"/>
        </w:rPr>
      </w:pPr>
      <w:r w:rsidRPr="00DD1721">
        <w:t>ПЕРЕЧЕНЬ</w:t>
      </w:r>
      <w:r w:rsidRPr="00DD1721">
        <w:rPr>
          <w:lang w:val="en-US"/>
        </w:rPr>
        <w:t xml:space="preserve"> </w:t>
      </w:r>
      <w:r w:rsidRPr="00DD1721">
        <w:t>ПРОГРАММНОГО</w:t>
      </w:r>
      <w:r w:rsidRPr="00DD1721">
        <w:rPr>
          <w:lang w:val="en-US"/>
        </w:rPr>
        <w:t xml:space="preserve"> </w:t>
      </w:r>
      <w:r w:rsidRPr="00DD1721">
        <w:t>ОБЕСПЕЧЕНИЯ</w:t>
      </w:r>
    </w:p>
    <w:p w:rsidR="0042579B" w:rsidRPr="00DD1721" w:rsidRDefault="0042579B" w:rsidP="0042579B">
      <w:pPr>
        <w:autoSpaceDN w:val="0"/>
        <w:ind w:left="709"/>
        <w:jc w:val="both"/>
        <w:rPr>
          <w:lang w:val="en-US"/>
        </w:rPr>
      </w:pPr>
      <w:r w:rsidRPr="00DD1721">
        <w:rPr>
          <w:lang w:val="en-US"/>
        </w:rPr>
        <w:t>•</w:t>
      </w:r>
      <w:r w:rsidRPr="00DD1721">
        <w:rPr>
          <w:lang w:val="en-US"/>
        </w:rPr>
        <w:tab/>
        <w:t>MicrosoftWindows 10 Professional</w:t>
      </w:r>
    </w:p>
    <w:p w:rsidR="0042579B" w:rsidRPr="00DD1721" w:rsidRDefault="0042579B" w:rsidP="0042579B">
      <w:pPr>
        <w:autoSpaceDN w:val="0"/>
        <w:ind w:left="709"/>
        <w:jc w:val="both"/>
        <w:rPr>
          <w:lang w:val="en-US"/>
        </w:rPr>
      </w:pPr>
      <w:r w:rsidRPr="00DD1721">
        <w:rPr>
          <w:lang w:val="en-US"/>
        </w:rPr>
        <w:t>•</w:t>
      </w:r>
      <w:r w:rsidRPr="00DD1721">
        <w:rPr>
          <w:lang w:val="en-US"/>
        </w:rPr>
        <w:tab/>
        <w:t xml:space="preserve">Microsoft Windows XP Professional SP3 </w:t>
      </w:r>
    </w:p>
    <w:p w:rsidR="0042579B" w:rsidRPr="00DD1721" w:rsidRDefault="0042579B" w:rsidP="0042579B">
      <w:pPr>
        <w:autoSpaceDN w:val="0"/>
        <w:ind w:left="709"/>
        <w:jc w:val="both"/>
        <w:rPr>
          <w:lang w:val="en-US"/>
        </w:rPr>
      </w:pPr>
      <w:r w:rsidRPr="00DD1721">
        <w:rPr>
          <w:lang w:val="en-US"/>
        </w:rPr>
        <w:t>•</w:t>
      </w:r>
      <w:r w:rsidRPr="00DD1721">
        <w:rPr>
          <w:lang w:val="en-US"/>
        </w:rPr>
        <w:tab/>
        <w:t xml:space="preserve">Microsoft Office Professional 2007 Russian </w:t>
      </w:r>
    </w:p>
    <w:p w:rsidR="0042579B" w:rsidRPr="00DD1721" w:rsidRDefault="0042579B" w:rsidP="0042579B">
      <w:pPr>
        <w:autoSpaceDN w:val="0"/>
        <w:ind w:left="709"/>
        <w:jc w:val="both"/>
        <w:rPr>
          <w:lang w:val="en-US"/>
        </w:rPr>
      </w:pPr>
      <w:r w:rsidRPr="00DD1721">
        <w:rPr>
          <w:lang w:val="en-US"/>
        </w:rPr>
        <w:t>•</w:t>
      </w:r>
      <w:r w:rsidRPr="00DD1721">
        <w:rPr>
          <w:lang w:val="en-US"/>
        </w:rPr>
        <w:tab/>
      </w:r>
      <w:r w:rsidRPr="00DD1721">
        <w:rPr>
          <w:bCs/>
          <w:lang w:val="en-US"/>
        </w:rPr>
        <w:t>C</w:t>
      </w:r>
      <w:r w:rsidRPr="00DD1721">
        <w:rPr>
          <w:bCs/>
        </w:rPr>
        <w:t>вободно</w:t>
      </w:r>
      <w:r w:rsidRPr="00DD1721">
        <w:rPr>
          <w:bCs/>
          <w:lang w:val="en-US"/>
        </w:rPr>
        <w:t xml:space="preserve"> </w:t>
      </w:r>
      <w:r w:rsidRPr="00DD1721">
        <w:rPr>
          <w:bCs/>
        </w:rPr>
        <w:t>распространяемый</w:t>
      </w:r>
      <w:r w:rsidRPr="00DD1721">
        <w:rPr>
          <w:bCs/>
          <w:lang w:val="en-US"/>
        </w:rPr>
        <w:t xml:space="preserve"> </w:t>
      </w:r>
      <w:r w:rsidRPr="00DD1721">
        <w:rPr>
          <w:bCs/>
        </w:rPr>
        <w:t>офисный</w:t>
      </w:r>
      <w:r w:rsidRPr="00DD1721">
        <w:rPr>
          <w:bCs/>
          <w:lang w:val="en-US"/>
        </w:rPr>
        <w:t xml:space="preserve"> </w:t>
      </w:r>
      <w:r w:rsidRPr="00DD1721">
        <w:rPr>
          <w:bCs/>
        </w:rPr>
        <w:t>пакет</w:t>
      </w:r>
      <w:r w:rsidRPr="00DD1721">
        <w:rPr>
          <w:bCs/>
          <w:lang w:val="en-US"/>
        </w:rPr>
        <w:t xml:space="preserve"> </w:t>
      </w:r>
      <w:r w:rsidRPr="00DD1721">
        <w:rPr>
          <w:bCs/>
        </w:rPr>
        <w:t>с</w:t>
      </w:r>
      <w:r w:rsidRPr="00DD1721">
        <w:rPr>
          <w:bCs/>
          <w:lang w:val="en-US"/>
        </w:rPr>
        <w:t xml:space="preserve"> </w:t>
      </w:r>
      <w:r w:rsidRPr="00DD1721">
        <w:rPr>
          <w:bCs/>
        </w:rPr>
        <w:t>открытым</w:t>
      </w:r>
      <w:r w:rsidRPr="00DD1721">
        <w:rPr>
          <w:bCs/>
          <w:lang w:val="en-US"/>
        </w:rPr>
        <w:t xml:space="preserve"> </w:t>
      </w:r>
      <w:r w:rsidRPr="00DD1721">
        <w:rPr>
          <w:bCs/>
        </w:rPr>
        <w:t>исходным</w:t>
      </w:r>
      <w:r w:rsidRPr="00DD1721">
        <w:rPr>
          <w:bCs/>
          <w:lang w:val="en-US"/>
        </w:rPr>
        <w:t xml:space="preserve"> </w:t>
      </w:r>
      <w:r w:rsidRPr="00DD1721">
        <w:rPr>
          <w:bCs/>
        </w:rPr>
        <w:t>кодом</w:t>
      </w:r>
      <w:r w:rsidRPr="00DD1721">
        <w:rPr>
          <w:bCs/>
          <w:lang w:val="en-US"/>
        </w:rPr>
        <w:t xml:space="preserve"> LibreOffice 6.0.3.2 Stable</w:t>
      </w:r>
    </w:p>
    <w:p w:rsidR="0042579B" w:rsidRPr="00DD1721" w:rsidRDefault="0042579B" w:rsidP="0042579B">
      <w:pPr>
        <w:autoSpaceDN w:val="0"/>
        <w:ind w:left="709"/>
        <w:jc w:val="both"/>
      </w:pPr>
      <w:r w:rsidRPr="00DD1721">
        <w:t>•</w:t>
      </w:r>
      <w:r w:rsidRPr="00DD1721">
        <w:tab/>
        <w:t>Антивирус Касперского</w:t>
      </w:r>
    </w:p>
    <w:p w:rsidR="0042579B" w:rsidRPr="00DD1721" w:rsidRDefault="0042579B" w:rsidP="0042579B">
      <w:pPr>
        <w:autoSpaceDN w:val="0"/>
        <w:ind w:left="709"/>
        <w:jc w:val="both"/>
      </w:pPr>
      <w:r w:rsidRPr="00DD1721">
        <w:t>•</w:t>
      </w:r>
      <w:r w:rsidRPr="00DD1721">
        <w:tab/>
        <w:t>Cистема управления курсами LMS Русский Moodle 3KL</w:t>
      </w:r>
    </w:p>
    <w:p w:rsidR="0042579B" w:rsidRPr="00DD1721" w:rsidRDefault="0042579B" w:rsidP="0042579B">
      <w:pPr>
        <w:autoSpaceDN w:val="0"/>
        <w:ind w:left="709"/>
        <w:jc w:val="both"/>
      </w:pPr>
      <w:r w:rsidRPr="00DD1721">
        <w:t>ПЕРЕЧЕНЬ ИНФОРМАЦИОННЫХ СПРАВОЧНЫХ СИСТЕМ</w:t>
      </w:r>
    </w:p>
    <w:p w:rsidR="0042579B" w:rsidRPr="00DD1721" w:rsidRDefault="0042579B" w:rsidP="0042579B">
      <w:pPr>
        <w:autoSpaceDN w:val="0"/>
        <w:ind w:left="709"/>
        <w:jc w:val="both"/>
      </w:pPr>
      <w:r w:rsidRPr="00DD1721">
        <w:t>•</w:t>
      </w:r>
      <w:r w:rsidRPr="00DD1721">
        <w:tab/>
        <w:t>Справочная правовая система «Консультант Плюс»</w:t>
      </w:r>
    </w:p>
    <w:p w:rsidR="0042579B" w:rsidRPr="00DD1721" w:rsidRDefault="0042579B" w:rsidP="0042579B">
      <w:pPr>
        <w:autoSpaceDN w:val="0"/>
        <w:ind w:left="709"/>
        <w:jc w:val="both"/>
      </w:pPr>
      <w:r w:rsidRPr="00DD1721">
        <w:t>•</w:t>
      </w:r>
      <w:r w:rsidRPr="00DD1721">
        <w:tab/>
        <w:t>Справочная правовая система «Гарант»</w:t>
      </w:r>
    </w:p>
    <w:p w:rsidR="0042579B" w:rsidRPr="00DD1721" w:rsidRDefault="0042579B" w:rsidP="0042579B">
      <w:pPr>
        <w:jc w:val="both"/>
      </w:pPr>
    </w:p>
    <w:p w:rsidR="0042579B" w:rsidRPr="00DD1721" w:rsidRDefault="0042579B" w:rsidP="0042579B">
      <w:pPr>
        <w:ind w:firstLine="709"/>
        <w:jc w:val="both"/>
        <w:rPr>
          <w:b/>
        </w:rPr>
      </w:pPr>
      <w:r w:rsidRPr="00DD1721">
        <w:rPr>
          <w:b/>
        </w:rPr>
        <w:t>1</w:t>
      </w:r>
      <w:r w:rsidR="00881647" w:rsidRPr="00DD1721">
        <w:rPr>
          <w:b/>
        </w:rPr>
        <w:t>0</w:t>
      </w:r>
      <w:r w:rsidRPr="00DD1721">
        <w:rPr>
          <w:b/>
        </w:rPr>
        <w:t>. Описание материально-технической базы, необходимой для осуществления образовательного процесса по дисциплине.</w:t>
      </w:r>
    </w:p>
    <w:p w:rsidR="00881647" w:rsidRPr="00DD1721" w:rsidRDefault="00881647" w:rsidP="00881647">
      <w:pPr>
        <w:suppressAutoHyphens/>
        <w:ind w:firstLine="708"/>
        <w:jc w:val="both"/>
        <w:rPr>
          <w:b/>
        </w:rPr>
      </w:pPr>
      <w:r w:rsidRPr="00DD1721">
        <w:t xml:space="preserve">Для осуществления образовательного процесса по научной специальности </w:t>
      </w:r>
      <w:bookmarkStart w:id="6" w:name="_Hlk98159272"/>
      <w:bookmarkStart w:id="7" w:name="_Hlk98161644"/>
      <w:r w:rsidR="0047230E" w:rsidRPr="00DD1721">
        <w:t>5.9.9. Медиакоммуникации и журналистика</w:t>
      </w:r>
      <w:bookmarkEnd w:id="6"/>
      <w:bookmarkEnd w:id="7"/>
      <w:r w:rsidR="0047230E" w:rsidRPr="00DD1721">
        <w:t xml:space="preserve">  </w:t>
      </w:r>
      <w:r w:rsidRPr="00DD1721">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81647" w:rsidRPr="00DD1721" w:rsidRDefault="00881647" w:rsidP="00881647">
      <w:pPr>
        <w:ind w:firstLine="709"/>
        <w:jc w:val="both"/>
      </w:pPr>
      <w:r w:rsidRPr="00DD1721">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81647" w:rsidRPr="00DD1721" w:rsidRDefault="00881647" w:rsidP="00881647">
      <w:pPr>
        <w:ind w:firstLine="709"/>
        <w:jc w:val="both"/>
      </w:pPr>
      <w:r w:rsidRPr="00DD1721">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81647" w:rsidRPr="00DD1721" w:rsidRDefault="00881647" w:rsidP="00881647">
      <w:pPr>
        <w:ind w:firstLine="709"/>
        <w:jc w:val="both"/>
      </w:pPr>
      <w:r w:rsidRPr="00DD1721">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881647" w:rsidRPr="00DD1721" w:rsidRDefault="00881647" w:rsidP="00881647">
      <w:pPr>
        <w:ind w:firstLine="709"/>
        <w:jc w:val="both"/>
      </w:pPr>
      <w:r w:rsidRPr="00DD1721">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276329">
          <w:rPr>
            <w:u w:val="single"/>
          </w:rPr>
          <w:t>www.biblio-online.ru</w:t>
        </w:r>
      </w:hyperlink>
      <w:r w:rsidRPr="00DD1721">
        <w:t xml:space="preserve"> </w:t>
      </w:r>
    </w:p>
    <w:p w:rsidR="0042579B" w:rsidRPr="00DD1721" w:rsidRDefault="00881647" w:rsidP="008E0F6B">
      <w:pPr>
        <w:ind w:firstLine="709"/>
        <w:jc w:val="both"/>
      </w:pPr>
      <w:r w:rsidRPr="00DD1721">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42579B" w:rsidRPr="00DD1721"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10BA" w:rsidRDefault="00C810BA" w:rsidP="00160BC1">
      <w:r>
        <w:separator/>
      </w:r>
    </w:p>
  </w:endnote>
  <w:endnote w:type="continuationSeparator" w:id="0">
    <w:p w:rsidR="00C810BA" w:rsidRDefault="00C810BA"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10BA" w:rsidRDefault="00C810BA" w:rsidP="00160BC1">
      <w:r>
        <w:separator/>
      </w:r>
    </w:p>
  </w:footnote>
  <w:footnote w:type="continuationSeparator" w:id="0">
    <w:p w:rsidR="00C810BA" w:rsidRDefault="00C810BA"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54FF"/>
    <w:multiLevelType w:val="hybridMultilevel"/>
    <w:tmpl w:val="01D00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D61CA1"/>
    <w:multiLevelType w:val="hybridMultilevel"/>
    <w:tmpl w:val="FFEA5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C23925"/>
    <w:multiLevelType w:val="hybridMultilevel"/>
    <w:tmpl w:val="C070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9397C96"/>
    <w:multiLevelType w:val="hybridMultilevel"/>
    <w:tmpl w:val="8DCEB2A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401040"/>
    <w:multiLevelType w:val="hybridMultilevel"/>
    <w:tmpl w:val="207EC2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3C2F21"/>
    <w:multiLevelType w:val="hybridMultilevel"/>
    <w:tmpl w:val="94449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15:restartNumberingAfterBreak="0">
    <w:nsid w:val="4E6137C2"/>
    <w:multiLevelType w:val="hybridMultilevel"/>
    <w:tmpl w:val="B1827F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6772019"/>
    <w:multiLevelType w:val="hybridMultilevel"/>
    <w:tmpl w:val="B5EE1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D40E91"/>
    <w:multiLevelType w:val="hybridMultilevel"/>
    <w:tmpl w:val="E426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0A134A"/>
    <w:multiLevelType w:val="hybridMultilevel"/>
    <w:tmpl w:val="80FC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346ACB"/>
    <w:multiLevelType w:val="hybridMultilevel"/>
    <w:tmpl w:val="99D0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6B1DA3"/>
    <w:multiLevelType w:val="hybridMultilevel"/>
    <w:tmpl w:val="5164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1D03BA"/>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1"/>
  </w:num>
  <w:num w:numId="5">
    <w:abstractNumId w:val="8"/>
  </w:num>
  <w:num w:numId="6">
    <w:abstractNumId w:val="9"/>
  </w:num>
  <w:num w:numId="7">
    <w:abstractNumId w:val="17"/>
  </w:num>
  <w:num w:numId="8">
    <w:abstractNumId w:val="14"/>
  </w:num>
  <w:num w:numId="9">
    <w:abstractNumId w:val="0"/>
  </w:num>
  <w:num w:numId="10">
    <w:abstractNumId w:val="22"/>
  </w:num>
  <w:num w:numId="11">
    <w:abstractNumId w:val="20"/>
  </w:num>
  <w:num w:numId="12">
    <w:abstractNumId w:val="21"/>
  </w:num>
  <w:num w:numId="13">
    <w:abstractNumId w:val="13"/>
  </w:num>
  <w:num w:numId="1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26"/>
  </w:num>
  <w:num w:numId="21">
    <w:abstractNumId w:val="23"/>
  </w:num>
  <w:num w:numId="22">
    <w:abstractNumId w:val="1"/>
  </w:num>
  <w:num w:numId="23">
    <w:abstractNumId w:val="6"/>
  </w:num>
  <w:num w:numId="24">
    <w:abstractNumId w:val="18"/>
  </w:num>
  <w:num w:numId="25">
    <w:abstractNumId w:val="24"/>
  </w:num>
  <w:num w:numId="26">
    <w:abstractNumId w:val="2"/>
  </w:num>
  <w:num w:numId="27">
    <w:abstractNumId w:val="10"/>
  </w:num>
  <w:num w:numId="28">
    <w:abstractNumId w:val="19"/>
  </w:num>
  <w:num w:numId="29">
    <w:abstractNumId w:val="7"/>
  </w:num>
  <w:num w:numId="3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06A7C"/>
    <w:rsid w:val="00024B97"/>
    <w:rsid w:val="00027D2C"/>
    <w:rsid w:val="00027E5B"/>
    <w:rsid w:val="00037461"/>
    <w:rsid w:val="00037666"/>
    <w:rsid w:val="00037A18"/>
    <w:rsid w:val="00051AEE"/>
    <w:rsid w:val="000535DC"/>
    <w:rsid w:val="00060A01"/>
    <w:rsid w:val="00064AA9"/>
    <w:rsid w:val="000835F5"/>
    <w:rsid w:val="00085601"/>
    <w:rsid w:val="000875BF"/>
    <w:rsid w:val="000911D1"/>
    <w:rsid w:val="000A4FAC"/>
    <w:rsid w:val="000B1331"/>
    <w:rsid w:val="000B56B5"/>
    <w:rsid w:val="000B7795"/>
    <w:rsid w:val="000C4546"/>
    <w:rsid w:val="000C45E2"/>
    <w:rsid w:val="000D07C6"/>
    <w:rsid w:val="000D4429"/>
    <w:rsid w:val="000D6DE5"/>
    <w:rsid w:val="000E37E9"/>
    <w:rsid w:val="000F65C7"/>
    <w:rsid w:val="00102733"/>
    <w:rsid w:val="00102E02"/>
    <w:rsid w:val="00114770"/>
    <w:rsid w:val="001165D0"/>
    <w:rsid w:val="001166B7"/>
    <w:rsid w:val="001167A8"/>
    <w:rsid w:val="00125E93"/>
    <w:rsid w:val="00127108"/>
    <w:rsid w:val="00127DEA"/>
    <w:rsid w:val="00131CDA"/>
    <w:rsid w:val="00131DCB"/>
    <w:rsid w:val="00132893"/>
    <w:rsid w:val="00132F57"/>
    <w:rsid w:val="001345A1"/>
    <w:rsid w:val="001378B1"/>
    <w:rsid w:val="0015639D"/>
    <w:rsid w:val="00160BC1"/>
    <w:rsid w:val="00161C70"/>
    <w:rsid w:val="001716A9"/>
    <w:rsid w:val="00176218"/>
    <w:rsid w:val="00181AAB"/>
    <w:rsid w:val="00184015"/>
    <w:rsid w:val="00184F65"/>
    <w:rsid w:val="00185833"/>
    <w:rsid w:val="001871AA"/>
    <w:rsid w:val="0019245B"/>
    <w:rsid w:val="001A3B5F"/>
    <w:rsid w:val="001A6533"/>
    <w:rsid w:val="001C4538"/>
    <w:rsid w:val="001C4FED"/>
    <w:rsid w:val="001C6305"/>
    <w:rsid w:val="001E523B"/>
    <w:rsid w:val="001F11DE"/>
    <w:rsid w:val="00203B17"/>
    <w:rsid w:val="00207E2E"/>
    <w:rsid w:val="00207FB7"/>
    <w:rsid w:val="00211C1B"/>
    <w:rsid w:val="002140E6"/>
    <w:rsid w:val="002341A5"/>
    <w:rsid w:val="00235399"/>
    <w:rsid w:val="00240788"/>
    <w:rsid w:val="00240A81"/>
    <w:rsid w:val="00242C83"/>
    <w:rsid w:val="00245199"/>
    <w:rsid w:val="00250797"/>
    <w:rsid w:val="002657BC"/>
    <w:rsid w:val="00266BA7"/>
    <w:rsid w:val="00276128"/>
    <w:rsid w:val="00276329"/>
    <w:rsid w:val="0027733F"/>
    <w:rsid w:val="00290B24"/>
    <w:rsid w:val="00291D05"/>
    <w:rsid w:val="002933E5"/>
    <w:rsid w:val="002A0D1B"/>
    <w:rsid w:val="002B290D"/>
    <w:rsid w:val="002B5AB9"/>
    <w:rsid w:val="002B6C87"/>
    <w:rsid w:val="002B734E"/>
    <w:rsid w:val="002C2EAE"/>
    <w:rsid w:val="002C3F08"/>
    <w:rsid w:val="002C6ADF"/>
    <w:rsid w:val="002C7582"/>
    <w:rsid w:val="002D07AD"/>
    <w:rsid w:val="002D0A7A"/>
    <w:rsid w:val="002D6AC0"/>
    <w:rsid w:val="002E03E1"/>
    <w:rsid w:val="002E4CB7"/>
    <w:rsid w:val="002F084F"/>
    <w:rsid w:val="0031152A"/>
    <w:rsid w:val="00315AB7"/>
    <w:rsid w:val="0032166A"/>
    <w:rsid w:val="00330957"/>
    <w:rsid w:val="0033546E"/>
    <w:rsid w:val="00342FF6"/>
    <w:rsid w:val="00355C7E"/>
    <w:rsid w:val="003618C2"/>
    <w:rsid w:val="00363097"/>
    <w:rsid w:val="0036530B"/>
    <w:rsid w:val="00365758"/>
    <w:rsid w:val="003668E3"/>
    <w:rsid w:val="00377C15"/>
    <w:rsid w:val="00386B18"/>
    <w:rsid w:val="00390B62"/>
    <w:rsid w:val="003A3494"/>
    <w:rsid w:val="003A57B5"/>
    <w:rsid w:val="003A6FB0"/>
    <w:rsid w:val="003A6FDC"/>
    <w:rsid w:val="003A71E4"/>
    <w:rsid w:val="003B0133"/>
    <w:rsid w:val="003B06AE"/>
    <w:rsid w:val="003B2829"/>
    <w:rsid w:val="003B7F71"/>
    <w:rsid w:val="003E245E"/>
    <w:rsid w:val="003E5B88"/>
    <w:rsid w:val="00400491"/>
    <w:rsid w:val="00407242"/>
    <w:rsid w:val="00407404"/>
    <w:rsid w:val="00410358"/>
    <w:rsid w:val="00410BA4"/>
    <w:rsid w:val="004110F5"/>
    <w:rsid w:val="00412D22"/>
    <w:rsid w:val="0042579B"/>
    <w:rsid w:val="0043264F"/>
    <w:rsid w:val="00435249"/>
    <w:rsid w:val="00440E48"/>
    <w:rsid w:val="004467A8"/>
    <w:rsid w:val="00447342"/>
    <w:rsid w:val="00447988"/>
    <w:rsid w:val="004620E0"/>
    <w:rsid w:val="0046365B"/>
    <w:rsid w:val="00463B25"/>
    <w:rsid w:val="004675AB"/>
    <w:rsid w:val="0047224A"/>
    <w:rsid w:val="0047230E"/>
    <w:rsid w:val="0047572F"/>
    <w:rsid w:val="0047633A"/>
    <w:rsid w:val="0048300E"/>
    <w:rsid w:val="0049217A"/>
    <w:rsid w:val="00497E3F"/>
    <w:rsid w:val="004A2C0D"/>
    <w:rsid w:val="004A2E62"/>
    <w:rsid w:val="004A68C9"/>
    <w:rsid w:val="004C349B"/>
    <w:rsid w:val="004C5815"/>
    <w:rsid w:val="004C6DB3"/>
    <w:rsid w:val="004D7CDE"/>
    <w:rsid w:val="004E0C3F"/>
    <w:rsid w:val="004E3D82"/>
    <w:rsid w:val="004E4CD6"/>
    <w:rsid w:val="004E4DB2"/>
    <w:rsid w:val="004E62F1"/>
    <w:rsid w:val="004E753A"/>
    <w:rsid w:val="004F032A"/>
    <w:rsid w:val="004F248C"/>
    <w:rsid w:val="004F3C72"/>
    <w:rsid w:val="00500A38"/>
    <w:rsid w:val="00502B31"/>
    <w:rsid w:val="00505738"/>
    <w:rsid w:val="005165F1"/>
    <w:rsid w:val="00516F43"/>
    <w:rsid w:val="00521790"/>
    <w:rsid w:val="0053311C"/>
    <w:rsid w:val="00533ABB"/>
    <w:rsid w:val="005362E6"/>
    <w:rsid w:val="00537A62"/>
    <w:rsid w:val="00537BCF"/>
    <w:rsid w:val="00540F31"/>
    <w:rsid w:val="005453B1"/>
    <w:rsid w:val="0055412E"/>
    <w:rsid w:val="00563D53"/>
    <w:rsid w:val="00565480"/>
    <w:rsid w:val="00565BB9"/>
    <w:rsid w:val="005669CB"/>
    <w:rsid w:val="00572F9F"/>
    <w:rsid w:val="005763F6"/>
    <w:rsid w:val="005816EA"/>
    <w:rsid w:val="00582969"/>
    <w:rsid w:val="00583C2E"/>
    <w:rsid w:val="00584FE8"/>
    <w:rsid w:val="00586FAD"/>
    <w:rsid w:val="005915BA"/>
    <w:rsid w:val="00591B36"/>
    <w:rsid w:val="00595757"/>
    <w:rsid w:val="00595D8D"/>
    <w:rsid w:val="005A28FC"/>
    <w:rsid w:val="005A46E6"/>
    <w:rsid w:val="005B32D5"/>
    <w:rsid w:val="005B47CE"/>
    <w:rsid w:val="005C13E4"/>
    <w:rsid w:val="005C20F0"/>
    <w:rsid w:val="005C2F7C"/>
    <w:rsid w:val="005C3AEB"/>
    <w:rsid w:val="005C3E07"/>
    <w:rsid w:val="005C4F2E"/>
    <w:rsid w:val="005C5986"/>
    <w:rsid w:val="005C7567"/>
    <w:rsid w:val="005D206B"/>
    <w:rsid w:val="005F2349"/>
    <w:rsid w:val="00600856"/>
    <w:rsid w:val="006044B4"/>
    <w:rsid w:val="00607E17"/>
    <w:rsid w:val="006118F6"/>
    <w:rsid w:val="00624E28"/>
    <w:rsid w:val="00635308"/>
    <w:rsid w:val="00636B21"/>
    <w:rsid w:val="00642A2F"/>
    <w:rsid w:val="006439F4"/>
    <w:rsid w:val="00647B25"/>
    <w:rsid w:val="00652D29"/>
    <w:rsid w:val="0065606F"/>
    <w:rsid w:val="00656AC4"/>
    <w:rsid w:val="00663276"/>
    <w:rsid w:val="00672684"/>
    <w:rsid w:val="00676914"/>
    <w:rsid w:val="00687B3A"/>
    <w:rsid w:val="00692DD7"/>
    <w:rsid w:val="00697A17"/>
    <w:rsid w:val="006B0CA3"/>
    <w:rsid w:val="006D07C1"/>
    <w:rsid w:val="006D108C"/>
    <w:rsid w:val="006D15B6"/>
    <w:rsid w:val="006D6805"/>
    <w:rsid w:val="006E5019"/>
    <w:rsid w:val="006E5C19"/>
    <w:rsid w:val="006E7F6E"/>
    <w:rsid w:val="00705814"/>
    <w:rsid w:val="00705FB5"/>
    <w:rsid w:val="007066B1"/>
    <w:rsid w:val="00713D44"/>
    <w:rsid w:val="007327FE"/>
    <w:rsid w:val="007451F8"/>
    <w:rsid w:val="007470CC"/>
    <w:rsid w:val="007512C7"/>
    <w:rsid w:val="00752936"/>
    <w:rsid w:val="007579DF"/>
    <w:rsid w:val="0076201E"/>
    <w:rsid w:val="00764497"/>
    <w:rsid w:val="007751FE"/>
    <w:rsid w:val="00777B09"/>
    <w:rsid w:val="00781ADF"/>
    <w:rsid w:val="00783D3E"/>
    <w:rsid w:val="00785842"/>
    <w:rsid w:val="007865CB"/>
    <w:rsid w:val="007921E6"/>
    <w:rsid w:val="00792F22"/>
    <w:rsid w:val="00793E1B"/>
    <w:rsid w:val="00793F01"/>
    <w:rsid w:val="007A5EE5"/>
    <w:rsid w:val="007A7E7B"/>
    <w:rsid w:val="007B2F12"/>
    <w:rsid w:val="007C277B"/>
    <w:rsid w:val="007D2073"/>
    <w:rsid w:val="007D5CC1"/>
    <w:rsid w:val="007E10C6"/>
    <w:rsid w:val="007E192F"/>
    <w:rsid w:val="007F098D"/>
    <w:rsid w:val="007F4B97"/>
    <w:rsid w:val="007F7A4D"/>
    <w:rsid w:val="00801B83"/>
    <w:rsid w:val="008051E7"/>
    <w:rsid w:val="00820D1B"/>
    <w:rsid w:val="00823333"/>
    <w:rsid w:val="00823E5A"/>
    <w:rsid w:val="00825138"/>
    <w:rsid w:val="00830B90"/>
    <w:rsid w:val="008423FF"/>
    <w:rsid w:val="00857FC8"/>
    <w:rsid w:val="0086651C"/>
    <w:rsid w:val="00870F5F"/>
    <w:rsid w:val="008758AA"/>
    <w:rsid w:val="00880053"/>
    <w:rsid w:val="00881647"/>
    <w:rsid w:val="0088272E"/>
    <w:rsid w:val="008A7608"/>
    <w:rsid w:val="008B210D"/>
    <w:rsid w:val="008B5ABE"/>
    <w:rsid w:val="008B6331"/>
    <w:rsid w:val="008B6E2B"/>
    <w:rsid w:val="008D7A3D"/>
    <w:rsid w:val="008E0F6B"/>
    <w:rsid w:val="008E1715"/>
    <w:rsid w:val="008E5E59"/>
    <w:rsid w:val="008F06A5"/>
    <w:rsid w:val="009004B7"/>
    <w:rsid w:val="00911E10"/>
    <w:rsid w:val="00916ABC"/>
    <w:rsid w:val="00920199"/>
    <w:rsid w:val="00921868"/>
    <w:rsid w:val="00925751"/>
    <w:rsid w:val="009302E0"/>
    <w:rsid w:val="00936C29"/>
    <w:rsid w:val="00940691"/>
    <w:rsid w:val="00941875"/>
    <w:rsid w:val="00951A80"/>
    <w:rsid w:val="00951F6B"/>
    <w:rsid w:val="009528CA"/>
    <w:rsid w:val="00954E45"/>
    <w:rsid w:val="00965998"/>
    <w:rsid w:val="00981541"/>
    <w:rsid w:val="009851BD"/>
    <w:rsid w:val="009B6D16"/>
    <w:rsid w:val="009D1EFE"/>
    <w:rsid w:val="009D1F63"/>
    <w:rsid w:val="009D29FE"/>
    <w:rsid w:val="009D3925"/>
    <w:rsid w:val="009D79EE"/>
    <w:rsid w:val="009E35D2"/>
    <w:rsid w:val="009E5829"/>
    <w:rsid w:val="009E6944"/>
    <w:rsid w:val="009F4070"/>
    <w:rsid w:val="009F699B"/>
    <w:rsid w:val="00A047BB"/>
    <w:rsid w:val="00A11152"/>
    <w:rsid w:val="00A14119"/>
    <w:rsid w:val="00A142DC"/>
    <w:rsid w:val="00A146ED"/>
    <w:rsid w:val="00A14724"/>
    <w:rsid w:val="00A24F30"/>
    <w:rsid w:val="00A275E4"/>
    <w:rsid w:val="00A32A5F"/>
    <w:rsid w:val="00A34DA3"/>
    <w:rsid w:val="00A4267D"/>
    <w:rsid w:val="00A44F9E"/>
    <w:rsid w:val="00A458F1"/>
    <w:rsid w:val="00A567CD"/>
    <w:rsid w:val="00A63D90"/>
    <w:rsid w:val="00A75675"/>
    <w:rsid w:val="00A75AB3"/>
    <w:rsid w:val="00A76E53"/>
    <w:rsid w:val="00A829A7"/>
    <w:rsid w:val="00A85DA7"/>
    <w:rsid w:val="00A91D60"/>
    <w:rsid w:val="00A9607B"/>
    <w:rsid w:val="00A964E4"/>
    <w:rsid w:val="00A96C48"/>
    <w:rsid w:val="00A96ECD"/>
    <w:rsid w:val="00AA2A29"/>
    <w:rsid w:val="00AA2E79"/>
    <w:rsid w:val="00AB05DF"/>
    <w:rsid w:val="00AB2091"/>
    <w:rsid w:val="00AC1BC8"/>
    <w:rsid w:val="00AC25BD"/>
    <w:rsid w:val="00AD0669"/>
    <w:rsid w:val="00AD208A"/>
    <w:rsid w:val="00AD4A3C"/>
    <w:rsid w:val="00AD7E86"/>
    <w:rsid w:val="00AE3040"/>
    <w:rsid w:val="00AE3177"/>
    <w:rsid w:val="00AF61EB"/>
    <w:rsid w:val="00B03FA4"/>
    <w:rsid w:val="00B5209B"/>
    <w:rsid w:val="00B542D4"/>
    <w:rsid w:val="00B54421"/>
    <w:rsid w:val="00B642B8"/>
    <w:rsid w:val="00B72F09"/>
    <w:rsid w:val="00B75B0F"/>
    <w:rsid w:val="00B817E2"/>
    <w:rsid w:val="00B81C76"/>
    <w:rsid w:val="00BA2632"/>
    <w:rsid w:val="00BB2F95"/>
    <w:rsid w:val="00BB6C9A"/>
    <w:rsid w:val="00BB70FB"/>
    <w:rsid w:val="00BC0C63"/>
    <w:rsid w:val="00BD3660"/>
    <w:rsid w:val="00BE023D"/>
    <w:rsid w:val="00BE4185"/>
    <w:rsid w:val="00BE78F0"/>
    <w:rsid w:val="00BF22FC"/>
    <w:rsid w:val="00BF7069"/>
    <w:rsid w:val="00C0686A"/>
    <w:rsid w:val="00C108F0"/>
    <w:rsid w:val="00C1245E"/>
    <w:rsid w:val="00C2104C"/>
    <w:rsid w:val="00C2277A"/>
    <w:rsid w:val="00C228C5"/>
    <w:rsid w:val="00C24EA8"/>
    <w:rsid w:val="00C26026"/>
    <w:rsid w:val="00C33468"/>
    <w:rsid w:val="00C3475E"/>
    <w:rsid w:val="00C40C06"/>
    <w:rsid w:val="00C53243"/>
    <w:rsid w:val="00C55E91"/>
    <w:rsid w:val="00C56359"/>
    <w:rsid w:val="00C61C6E"/>
    <w:rsid w:val="00C62FF2"/>
    <w:rsid w:val="00C70CA1"/>
    <w:rsid w:val="00C738DF"/>
    <w:rsid w:val="00C770B6"/>
    <w:rsid w:val="00C77294"/>
    <w:rsid w:val="00C810BA"/>
    <w:rsid w:val="00C90A7A"/>
    <w:rsid w:val="00C93F61"/>
    <w:rsid w:val="00C94464"/>
    <w:rsid w:val="00C953C9"/>
    <w:rsid w:val="00CA25DD"/>
    <w:rsid w:val="00CA401A"/>
    <w:rsid w:val="00CB27ED"/>
    <w:rsid w:val="00CB539D"/>
    <w:rsid w:val="00CB61D6"/>
    <w:rsid w:val="00CB67A9"/>
    <w:rsid w:val="00CE5CCB"/>
    <w:rsid w:val="00CE6C4B"/>
    <w:rsid w:val="00CE7548"/>
    <w:rsid w:val="00CF12C6"/>
    <w:rsid w:val="00CF2B2F"/>
    <w:rsid w:val="00CF2BB6"/>
    <w:rsid w:val="00CF6292"/>
    <w:rsid w:val="00CF6B12"/>
    <w:rsid w:val="00D00EB6"/>
    <w:rsid w:val="00D02EB8"/>
    <w:rsid w:val="00D035A7"/>
    <w:rsid w:val="00D03D50"/>
    <w:rsid w:val="00D11867"/>
    <w:rsid w:val="00D152E4"/>
    <w:rsid w:val="00D1753D"/>
    <w:rsid w:val="00D23EFA"/>
    <w:rsid w:val="00D325D5"/>
    <w:rsid w:val="00D34B66"/>
    <w:rsid w:val="00D35FCA"/>
    <w:rsid w:val="00D610D0"/>
    <w:rsid w:val="00D61122"/>
    <w:rsid w:val="00D63339"/>
    <w:rsid w:val="00D65070"/>
    <w:rsid w:val="00D761E8"/>
    <w:rsid w:val="00D83177"/>
    <w:rsid w:val="00D8506D"/>
    <w:rsid w:val="00D90307"/>
    <w:rsid w:val="00D942A7"/>
    <w:rsid w:val="00D97830"/>
    <w:rsid w:val="00DA10BE"/>
    <w:rsid w:val="00DA3FD1"/>
    <w:rsid w:val="00DA3FFC"/>
    <w:rsid w:val="00DA489D"/>
    <w:rsid w:val="00DA48D3"/>
    <w:rsid w:val="00DB08E2"/>
    <w:rsid w:val="00DB0A35"/>
    <w:rsid w:val="00DB1401"/>
    <w:rsid w:val="00DB228F"/>
    <w:rsid w:val="00DB5E02"/>
    <w:rsid w:val="00DC6660"/>
    <w:rsid w:val="00DD03B9"/>
    <w:rsid w:val="00DD1721"/>
    <w:rsid w:val="00DD6EB4"/>
    <w:rsid w:val="00DE38F3"/>
    <w:rsid w:val="00DF1076"/>
    <w:rsid w:val="00DF26AA"/>
    <w:rsid w:val="00DF7ED6"/>
    <w:rsid w:val="00E02CDE"/>
    <w:rsid w:val="00E056DA"/>
    <w:rsid w:val="00E11452"/>
    <w:rsid w:val="00E25F6F"/>
    <w:rsid w:val="00E2687E"/>
    <w:rsid w:val="00E33758"/>
    <w:rsid w:val="00E417BE"/>
    <w:rsid w:val="00E42AED"/>
    <w:rsid w:val="00E4451A"/>
    <w:rsid w:val="00E60C50"/>
    <w:rsid w:val="00E62BDE"/>
    <w:rsid w:val="00E72419"/>
    <w:rsid w:val="00E72975"/>
    <w:rsid w:val="00E7465A"/>
    <w:rsid w:val="00E74947"/>
    <w:rsid w:val="00E764D3"/>
    <w:rsid w:val="00E766D2"/>
    <w:rsid w:val="00E77477"/>
    <w:rsid w:val="00E77E0E"/>
    <w:rsid w:val="00E8321E"/>
    <w:rsid w:val="00E9119D"/>
    <w:rsid w:val="00E92238"/>
    <w:rsid w:val="00EA206F"/>
    <w:rsid w:val="00EA3690"/>
    <w:rsid w:val="00EA67BC"/>
    <w:rsid w:val="00EB2205"/>
    <w:rsid w:val="00EB7E4F"/>
    <w:rsid w:val="00ED1377"/>
    <w:rsid w:val="00ED28E4"/>
    <w:rsid w:val="00ED789C"/>
    <w:rsid w:val="00EE165B"/>
    <w:rsid w:val="00EE4674"/>
    <w:rsid w:val="00EE4D57"/>
    <w:rsid w:val="00EE53D4"/>
    <w:rsid w:val="00F00B76"/>
    <w:rsid w:val="00F067B5"/>
    <w:rsid w:val="00F06F17"/>
    <w:rsid w:val="00F156F7"/>
    <w:rsid w:val="00F226CA"/>
    <w:rsid w:val="00F239D1"/>
    <w:rsid w:val="00F272BC"/>
    <w:rsid w:val="00F322E1"/>
    <w:rsid w:val="00F342F7"/>
    <w:rsid w:val="00F34872"/>
    <w:rsid w:val="00F36A7C"/>
    <w:rsid w:val="00F36F2F"/>
    <w:rsid w:val="00F40FEC"/>
    <w:rsid w:val="00F42549"/>
    <w:rsid w:val="00F625A5"/>
    <w:rsid w:val="00F63ADF"/>
    <w:rsid w:val="00F63BBC"/>
    <w:rsid w:val="00F8007A"/>
    <w:rsid w:val="00F803A3"/>
    <w:rsid w:val="00F92166"/>
    <w:rsid w:val="00F95A5F"/>
    <w:rsid w:val="00F96A96"/>
    <w:rsid w:val="00F96F49"/>
    <w:rsid w:val="00FA01BE"/>
    <w:rsid w:val="00FA5C55"/>
    <w:rsid w:val="00FA787D"/>
    <w:rsid w:val="00FB05DD"/>
    <w:rsid w:val="00FB15A7"/>
    <w:rsid w:val="00FB1A78"/>
    <w:rsid w:val="00FB3DFD"/>
    <w:rsid w:val="00FC1047"/>
    <w:rsid w:val="00FC28CD"/>
    <w:rsid w:val="00FC306B"/>
    <w:rsid w:val="00FC4AA4"/>
    <w:rsid w:val="00FD6763"/>
    <w:rsid w:val="00FE1F73"/>
    <w:rsid w:val="00FE21FF"/>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9ADBEC-A4AB-4ED0-9977-AFCB8959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0"/>
    <w:link w:val="20"/>
    <w:uiPriority w:val="9"/>
    <w:qFormat/>
    <w:rsid w:val="0053311C"/>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rPr>
  </w:style>
  <w:style w:type="character" w:styleId="a8">
    <w:name w:val="Hyperlink"/>
    <w:basedOn w:val="a1"/>
    <w:uiPriority w:val="99"/>
    <w:unhideWhenUsed/>
    <w:rsid w:val="00160BC1"/>
    <w:rPr>
      <w:color w:val="0000FF"/>
      <w:u w:val="single"/>
    </w:rPr>
  </w:style>
  <w:style w:type="paragraph" w:styleId="a7">
    <w:name w:val="Body Text"/>
    <w:basedOn w:val="a0"/>
    <w:link w:val="a9"/>
    <w:uiPriority w:val="99"/>
    <w:unhideWhenUsed/>
    <w:rsid w:val="00160BC1"/>
    <w:pPr>
      <w:spacing w:after="120"/>
    </w:pPr>
  </w:style>
  <w:style w:type="character" w:customStyle="1" w:styleId="a9">
    <w:name w:val="Основной текст Знак"/>
    <w:basedOn w:val="a1"/>
    <w:link w:val="a7"/>
    <w:uiPriority w:val="99"/>
    <w:rsid w:val="00160BC1"/>
    <w:rPr>
      <w:rFonts w:ascii="Times New Roman" w:eastAsia="Times New Roman" w:hAnsi="Times New Roman" w:cs="Times New Roman"/>
      <w:sz w:val="20"/>
      <w:szCs w:val="20"/>
      <w:lang w:eastAsia="ru-RU"/>
    </w:rPr>
  </w:style>
  <w:style w:type="paragraph" w:styleId="aa">
    <w:name w:val="Normal (Web)"/>
    <w:basedOn w:val="a0"/>
    <w:uiPriority w:val="99"/>
    <w:unhideWhenUsed/>
    <w:rsid w:val="00160BC1"/>
  </w:style>
  <w:style w:type="character" w:styleId="ab">
    <w:name w:val="footnote reference"/>
    <w:basedOn w:val="a1"/>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1"/>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cs="Tahoma"/>
      <w:sz w:val="16"/>
      <w:szCs w:val="16"/>
    </w:rPr>
  </w:style>
  <w:style w:type="character" w:customStyle="1" w:styleId="ae">
    <w:name w:val="Текст выноски Знак"/>
    <w:basedOn w:val="a1"/>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style>
  <w:style w:type="character" w:customStyle="1" w:styleId="af0">
    <w:name w:val="Верхний колонтитул Знак"/>
    <w:basedOn w:val="a1"/>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style>
  <w:style w:type="character" w:customStyle="1" w:styleId="af2">
    <w:name w:val="Нижний колонтитул Знак"/>
    <w:basedOn w:val="a1"/>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880053"/>
    <w:pPr>
      <w:adjustRightInd w:val="0"/>
      <w:ind w:firstLine="624"/>
      <w:jc w:val="both"/>
      <w:textAlignment w:val="baseline"/>
    </w:pPr>
    <w:rPr>
      <w:sz w:val="28"/>
      <w:szCs w:val="28"/>
    </w:rPr>
  </w:style>
  <w:style w:type="character" w:customStyle="1" w:styleId="20">
    <w:name w:val="Заголовок 2 Знак"/>
    <w:basedOn w:val="a1"/>
    <w:link w:val="2"/>
    <w:uiPriority w:val="9"/>
    <w:rsid w:val="0053311C"/>
    <w:rPr>
      <w:rFonts w:ascii="Times New Roman" w:eastAsia="Times New Roman" w:hAnsi="Times New Roman"/>
      <w:b/>
      <w:bCs/>
      <w:sz w:val="36"/>
      <w:szCs w:val="36"/>
    </w:rPr>
  </w:style>
  <w:style w:type="character" w:styleId="af5">
    <w:name w:val="Emphasis"/>
    <w:uiPriority w:val="20"/>
    <w:qFormat/>
    <w:rsid w:val="0053311C"/>
    <w:rPr>
      <w:i/>
      <w:iCs/>
    </w:rPr>
  </w:style>
  <w:style w:type="paragraph" w:customStyle="1" w:styleId="Default">
    <w:name w:val="Default"/>
    <w:rsid w:val="0053311C"/>
    <w:pPr>
      <w:autoSpaceDE w:val="0"/>
      <w:autoSpaceDN w:val="0"/>
      <w:adjustRightInd w:val="0"/>
    </w:pPr>
    <w:rPr>
      <w:rFonts w:ascii="Arial" w:eastAsia="Times New Roman" w:hAnsi="Arial" w:cs="Arial"/>
      <w:color w:val="000000"/>
      <w:sz w:val="24"/>
      <w:szCs w:val="24"/>
    </w:rPr>
  </w:style>
  <w:style w:type="paragraph" w:styleId="af6">
    <w:name w:val="Body Text Indent"/>
    <w:basedOn w:val="a0"/>
    <w:link w:val="af7"/>
    <w:uiPriority w:val="99"/>
    <w:semiHidden/>
    <w:unhideWhenUsed/>
    <w:rsid w:val="0053311C"/>
    <w:pPr>
      <w:spacing w:after="120"/>
      <w:ind w:left="283"/>
    </w:pPr>
  </w:style>
  <w:style w:type="character" w:customStyle="1" w:styleId="af7">
    <w:name w:val="Основной текст с отступом Знак"/>
    <w:basedOn w:val="a1"/>
    <w:link w:val="af6"/>
    <w:uiPriority w:val="99"/>
    <w:semiHidden/>
    <w:rsid w:val="0053311C"/>
    <w:rPr>
      <w:rFonts w:ascii="Times New Roman" w:eastAsia="Times New Roman" w:hAnsi="Times New Roman"/>
      <w:sz w:val="24"/>
      <w:szCs w:val="24"/>
    </w:rPr>
  </w:style>
  <w:style w:type="paragraph" w:customStyle="1" w:styleId="a">
    <w:name w:val="список маркированный"/>
    <w:basedOn w:val="a0"/>
    <w:autoRedefine/>
    <w:rsid w:val="0053311C"/>
    <w:pPr>
      <w:numPr>
        <w:numId w:val="9"/>
      </w:numPr>
      <w:snapToGrid w:val="0"/>
      <w:spacing w:line="360" w:lineRule="auto"/>
      <w:jc w:val="both"/>
    </w:pPr>
    <w:rPr>
      <w:sz w:val="20"/>
      <w:szCs w:val="20"/>
    </w:rPr>
  </w:style>
  <w:style w:type="paragraph" w:styleId="22">
    <w:name w:val="toc 2"/>
    <w:basedOn w:val="a0"/>
    <w:autoRedefine/>
    <w:semiHidden/>
    <w:rsid w:val="0053311C"/>
    <w:pPr>
      <w:jc w:val="center"/>
    </w:pPr>
    <w:rPr>
      <w:rFonts w:eastAsia="Calibri"/>
      <w:sz w:val="28"/>
      <w:szCs w:val="28"/>
    </w:rPr>
  </w:style>
  <w:style w:type="character" w:styleId="af8">
    <w:name w:val="Unresolved Mention"/>
    <w:basedOn w:val="a1"/>
    <w:uiPriority w:val="99"/>
    <w:semiHidden/>
    <w:unhideWhenUsed/>
    <w:rsid w:val="00276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760">
      <w:bodyDiv w:val="1"/>
      <w:marLeft w:val="0"/>
      <w:marRight w:val="0"/>
      <w:marTop w:val="0"/>
      <w:marBottom w:val="0"/>
      <w:divBdr>
        <w:top w:val="none" w:sz="0" w:space="0" w:color="auto"/>
        <w:left w:val="none" w:sz="0" w:space="0" w:color="auto"/>
        <w:bottom w:val="none" w:sz="0" w:space="0" w:color="auto"/>
        <w:right w:val="none" w:sz="0" w:space="0" w:color="auto"/>
      </w:divBdr>
    </w:div>
    <w:div w:id="193621306">
      <w:bodyDiv w:val="1"/>
      <w:marLeft w:val="0"/>
      <w:marRight w:val="0"/>
      <w:marTop w:val="0"/>
      <w:marBottom w:val="0"/>
      <w:divBdr>
        <w:top w:val="none" w:sz="0" w:space="0" w:color="auto"/>
        <w:left w:val="none" w:sz="0" w:space="0" w:color="auto"/>
        <w:bottom w:val="none" w:sz="0" w:space="0" w:color="auto"/>
        <w:right w:val="none" w:sz="0" w:space="0" w:color="auto"/>
      </w:divBdr>
    </w:div>
    <w:div w:id="197474309">
      <w:bodyDiv w:val="1"/>
      <w:marLeft w:val="0"/>
      <w:marRight w:val="0"/>
      <w:marTop w:val="0"/>
      <w:marBottom w:val="0"/>
      <w:divBdr>
        <w:top w:val="none" w:sz="0" w:space="0" w:color="auto"/>
        <w:left w:val="none" w:sz="0" w:space="0" w:color="auto"/>
        <w:bottom w:val="none" w:sz="0" w:space="0" w:color="auto"/>
        <w:right w:val="none" w:sz="0" w:space="0" w:color="auto"/>
      </w:divBdr>
    </w:div>
    <w:div w:id="292714644">
      <w:bodyDiv w:val="1"/>
      <w:marLeft w:val="0"/>
      <w:marRight w:val="0"/>
      <w:marTop w:val="0"/>
      <w:marBottom w:val="0"/>
      <w:divBdr>
        <w:top w:val="none" w:sz="0" w:space="0" w:color="auto"/>
        <w:left w:val="none" w:sz="0" w:space="0" w:color="auto"/>
        <w:bottom w:val="none" w:sz="0" w:space="0" w:color="auto"/>
        <w:right w:val="none" w:sz="0" w:space="0" w:color="auto"/>
      </w:divBdr>
    </w:div>
    <w:div w:id="4129711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8821288">
      <w:bodyDiv w:val="1"/>
      <w:marLeft w:val="0"/>
      <w:marRight w:val="0"/>
      <w:marTop w:val="0"/>
      <w:marBottom w:val="0"/>
      <w:divBdr>
        <w:top w:val="none" w:sz="0" w:space="0" w:color="auto"/>
        <w:left w:val="none" w:sz="0" w:space="0" w:color="auto"/>
        <w:bottom w:val="none" w:sz="0" w:space="0" w:color="auto"/>
        <w:right w:val="none" w:sz="0" w:space="0" w:color="auto"/>
      </w:divBdr>
    </w:div>
    <w:div w:id="661472932">
      <w:bodyDiv w:val="1"/>
      <w:marLeft w:val="0"/>
      <w:marRight w:val="0"/>
      <w:marTop w:val="0"/>
      <w:marBottom w:val="0"/>
      <w:divBdr>
        <w:top w:val="none" w:sz="0" w:space="0" w:color="auto"/>
        <w:left w:val="none" w:sz="0" w:space="0" w:color="auto"/>
        <w:bottom w:val="none" w:sz="0" w:space="0" w:color="auto"/>
        <w:right w:val="none" w:sz="0" w:space="0" w:color="auto"/>
      </w:divBdr>
    </w:div>
    <w:div w:id="667178420">
      <w:bodyDiv w:val="1"/>
      <w:marLeft w:val="0"/>
      <w:marRight w:val="0"/>
      <w:marTop w:val="0"/>
      <w:marBottom w:val="0"/>
      <w:divBdr>
        <w:top w:val="none" w:sz="0" w:space="0" w:color="auto"/>
        <w:left w:val="none" w:sz="0" w:space="0" w:color="auto"/>
        <w:bottom w:val="none" w:sz="0" w:space="0" w:color="auto"/>
        <w:right w:val="none" w:sz="0" w:space="0" w:color="auto"/>
      </w:divBdr>
    </w:div>
    <w:div w:id="82636218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0458529">
      <w:bodyDiv w:val="1"/>
      <w:marLeft w:val="0"/>
      <w:marRight w:val="0"/>
      <w:marTop w:val="0"/>
      <w:marBottom w:val="0"/>
      <w:divBdr>
        <w:top w:val="none" w:sz="0" w:space="0" w:color="auto"/>
        <w:left w:val="none" w:sz="0" w:space="0" w:color="auto"/>
        <w:bottom w:val="none" w:sz="0" w:space="0" w:color="auto"/>
        <w:right w:val="none" w:sz="0" w:space="0" w:color="auto"/>
      </w:divBdr>
    </w:div>
    <w:div w:id="108399201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69737308">
      <w:bodyDiv w:val="1"/>
      <w:marLeft w:val="0"/>
      <w:marRight w:val="0"/>
      <w:marTop w:val="0"/>
      <w:marBottom w:val="0"/>
      <w:divBdr>
        <w:top w:val="none" w:sz="0" w:space="0" w:color="auto"/>
        <w:left w:val="none" w:sz="0" w:space="0" w:color="auto"/>
        <w:bottom w:val="none" w:sz="0" w:space="0" w:color="auto"/>
        <w:right w:val="none" w:sz="0" w:space="0" w:color="auto"/>
      </w:divBdr>
    </w:div>
    <w:div w:id="1519466524">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9557145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37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0814.html"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www.iprbookshop.ru/22221.html"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settings" Target="settings.xml"/><Relationship Id="rId9" Type="http://schemas.openxmlformats.org/officeDocument/2006/relationships/hyperlink" Target="http://www.iprbookshop.ru/62358.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 Id="rId8" Type="http://schemas.openxmlformats.org/officeDocument/2006/relationships/hyperlink" Target="http://www.iprbookshop.ru/596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DB1E8-ECEB-421E-A268-8DB2CFF1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17</Pages>
  <Words>7169</Words>
  <Characters>40865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47939</CharactersWithSpaces>
  <SharedDoc>false</SharedDoc>
  <HLinks>
    <vt:vector size="24" baseType="variant">
      <vt:variant>
        <vt:i4>4980821</vt:i4>
      </vt:variant>
      <vt:variant>
        <vt:i4>9</vt:i4>
      </vt:variant>
      <vt:variant>
        <vt:i4>0</vt:i4>
      </vt:variant>
      <vt:variant>
        <vt:i4>5</vt:i4>
      </vt:variant>
      <vt:variant>
        <vt:lpwstr>http://www.iprbookshop.ru/58936.html</vt:lpwstr>
      </vt:variant>
      <vt:variant>
        <vt:lpwstr/>
      </vt:variant>
      <vt:variant>
        <vt:i4>4456540</vt:i4>
      </vt:variant>
      <vt:variant>
        <vt:i4>6</vt:i4>
      </vt:variant>
      <vt:variant>
        <vt:i4>0</vt:i4>
      </vt:variant>
      <vt:variant>
        <vt:i4>5</vt:i4>
      </vt:variant>
      <vt:variant>
        <vt:lpwstr>http://www.iprbookshop.ru/57640.html</vt:lpwstr>
      </vt:variant>
      <vt:variant>
        <vt:lpwstr/>
      </vt:variant>
      <vt:variant>
        <vt:i4>7340138</vt:i4>
      </vt:variant>
      <vt:variant>
        <vt:i4>3</vt:i4>
      </vt:variant>
      <vt:variant>
        <vt:i4>0</vt:i4>
      </vt:variant>
      <vt:variant>
        <vt:i4>5</vt:i4>
      </vt:variant>
      <vt:variant>
        <vt:lpwstr>http://www.iprbookshop.ru/27266</vt:lpwstr>
      </vt:variant>
      <vt:variant>
        <vt:lpwstr/>
      </vt:variant>
      <vt:variant>
        <vt:i4>7405677</vt:i4>
      </vt:variant>
      <vt:variant>
        <vt:i4>0</vt:i4>
      </vt:variant>
      <vt:variant>
        <vt:i4>0</vt:i4>
      </vt:variant>
      <vt:variant>
        <vt:i4>5</vt:i4>
      </vt:variant>
      <vt:variant>
        <vt:lpwstr>http://www.iprbookshop.ru/30405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78</cp:revision>
  <cp:lastPrinted>2017-09-25T06:23:00Z</cp:lastPrinted>
  <dcterms:created xsi:type="dcterms:W3CDTF">2017-09-08T11:47:00Z</dcterms:created>
  <dcterms:modified xsi:type="dcterms:W3CDTF">2022-11-14T03:04:00Z</dcterms:modified>
</cp:coreProperties>
</file>